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1286" w14:textId="77777777" w:rsidR="00295771" w:rsidRPr="002659C1" w:rsidRDefault="00F52774" w:rsidP="002C04C2">
      <w:pPr>
        <w:pStyle w:val="Teksttreci30"/>
        <w:shd w:val="clear" w:color="auto" w:fill="auto"/>
        <w:spacing w:before="0" w:after="0" w:line="240" w:lineRule="auto"/>
        <w:ind w:right="102"/>
        <w:rPr>
          <w:rStyle w:val="Teksttreci3Calibri175ptBezpogrubieniaKursywaOdstpy-1pt"/>
          <w:sz w:val="28"/>
          <w:szCs w:val="24"/>
        </w:rPr>
      </w:pPr>
      <w:r w:rsidRPr="002659C1">
        <w:rPr>
          <w:sz w:val="28"/>
          <w:szCs w:val="24"/>
        </w:rPr>
        <w:t>U</w:t>
      </w:r>
      <w:r w:rsidR="005D2EF2">
        <w:rPr>
          <w:sz w:val="28"/>
          <w:szCs w:val="24"/>
        </w:rPr>
        <w:t>MOWA Nr        /20</w:t>
      </w:r>
      <w:r w:rsidR="00536604">
        <w:rPr>
          <w:sz w:val="28"/>
          <w:szCs w:val="24"/>
        </w:rPr>
        <w:t>2</w:t>
      </w:r>
      <w:r w:rsidR="00DC09E3">
        <w:rPr>
          <w:sz w:val="28"/>
          <w:szCs w:val="24"/>
        </w:rPr>
        <w:t>2</w:t>
      </w:r>
    </w:p>
    <w:p w14:paraId="6E908F4B" w14:textId="77777777" w:rsidR="00295771" w:rsidRPr="002659C1" w:rsidRDefault="00AB41BE" w:rsidP="002C04C2">
      <w:pPr>
        <w:pStyle w:val="Teksttreci30"/>
        <w:shd w:val="clear" w:color="auto" w:fill="auto"/>
        <w:spacing w:before="0" w:after="0" w:line="240" w:lineRule="auto"/>
        <w:ind w:right="102"/>
        <w:rPr>
          <w:sz w:val="28"/>
          <w:szCs w:val="24"/>
        </w:rPr>
      </w:pPr>
      <w:r w:rsidRPr="002659C1">
        <w:rPr>
          <w:sz w:val="28"/>
          <w:szCs w:val="24"/>
        </w:rPr>
        <w:t>z dnia</w:t>
      </w:r>
      <w:r w:rsidR="00295771" w:rsidRPr="002659C1">
        <w:rPr>
          <w:sz w:val="28"/>
          <w:szCs w:val="24"/>
        </w:rPr>
        <w:t xml:space="preserve"> </w:t>
      </w:r>
      <w:r w:rsidR="005D2EF2">
        <w:rPr>
          <w:sz w:val="28"/>
          <w:szCs w:val="24"/>
        </w:rPr>
        <w:t>…..20</w:t>
      </w:r>
      <w:r w:rsidR="00536604">
        <w:rPr>
          <w:sz w:val="28"/>
          <w:szCs w:val="24"/>
        </w:rPr>
        <w:t>2</w:t>
      </w:r>
      <w:r w:rsidR="00DC09E3">
        <w:rPr>
          <w:sz w:val="28"/>
          <w:szCs w:val="24"/>
        </w:rPr>
        <w:t>2</w:t>
      </w:r>
    </w:p>
    <w:p w14:paraId="3AD630C0" w14:textId="77777777" w:rsidR="00A36E43" w:rsidRDefault="00A36E43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rPr>
          <w:b/>
          <w:bCs/>
          <w:sz w:val="24"/>
          <w:szCs w:val="24"/>
        </w:rPr>
      </w:pPr>
    </w:p>
    <w:p w14:paraId="4618FD02" w14:textId="77777777" w:rsidR="00A36E43" w:rsidRDefault="00A36E43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rPr>
          <w:b/>
          <w:bCs/>
          <w:sz w:val="24"/>
          <w:szCs w:val="24"/>
        </w:rPr>
      </w:pPr>
    </w:p>
    <w:p w14:paraId="47AF059A" w14:textId="77777777" w:rsidR="00295771" w:rsidRPr="00FF0730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rPr>
          <w:sz w:val="24"/>
          <w:szCs w:val="24"/>
        </w:rPr>
      </w:pPr>
      <w:r w:rsidRPr="00FF0730">
        <w:rPr>
          <w:sz w:val="24"/>
          <w:szCs w:val="24"/>
        </w:rPr>
        <w:t xml:space="preserve">zawarta pomiędzy: </w:t>
      </w:r>
    </w:p>
    <w:p w14:paraId="2076B08D" w14:textId="77777777" w:rsidR="00295771" w:rsidRPr="00FF0730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14:paraId="045FCF44" w14:textId="77777777" w:rsidR="00295771" w:rsidRPr="00FF0730" w:rsidRDefault="00295771" w:rsidP="002C04C2">
      <w:pPr>
        <w:pStyle w:val="Teksttreci0"/>
        <w:numPr>
          <w:ilvl w:val="0"/>
          <w:numId w:val="1"/>
        </w:numPr>
        <w:shd w:val="clear" w:color="auto" w:fill="auto"/>
        <w:tabs>
          <w:tab w:val="left" w:pos="4114"/>
          <w:tab w:val="left" w:pos="231"/>
        </w:tabs>
        <w:spacing w:before="0" w:line="240" w:lineRule="auto"/>
        <w:rPr>
          <w:sz w:val="24"/>
          <w:szCs w:val="24"/>
        </w:rPr>
      </w:pPr>
      <w:r w:rsidRPr="00FF0730">
        <w:rPr>
          <w:sz w:val="24"/>
          <w:szCs w:val="24"/>
        </w:rPr>
        <w:t xml:space="preserve">Skarbem Państwa - Urzędem Żeglugi Śródlądowej w Szczecinie, adres 70-207 Szczecin, pl. Batorego 4, reprezentowanym przez dr </w:t>
      </w:r>
      <w:r w:rsidR="00660F51">
        <w:rPr>
          <w:sz w:val="24"/>
          <w:szCs w:val="24"/>
        </w:rPr>
        <w:t>inż. Piotr Durajczyk</w:t>
      </w:r>
      <w:r w:rsidRPr="00FF0730">
        <w:rPr>
          <w:sz w:val="24"/>
          <w:szCs w:val="24"/>
        </w:rPr>
        <w:t xml:space="preserve"> </w:t>
      </w:r>
      <w:r w:rsidR="00660F51">
        <w:rPr>
          <w:sz w:val="24"/>
          <w:szCs w:val="24"/>
        </w:rPr>
        <w:t>–</w:t>
      </w:r>
      <w:r w:rsidRPr="00FF0730">
        <w:rPr>
          <w:sz w:val="24"/>
          <w:szCs w:val="24"/>
        </w:rPr>
        <w:t xml:space="preserve"> </w:t>
      </w:r>
      <w:r w:rsidR="00660F51">
        <w:rPr>
          <w:sz w:val="24"/>
          <w:szCs w:val="24"/>
        </w:rPr>
        <w:t xml:space="preserve">p.o. </w:t>
      </w:r>
      <w:r w:rsidRPr="00FF0730">
        <w:rPr>
          <w:sz w:val="24"/>
          <w:szCs w:val="24"/>
        </w:rPr>
        <w:t>Dyrektora Urzędu,</w:t>
      </w:r>
    </w:p>
    <w:p w14:paraId="6A9F2676" w14:textId="77777777" w:rsidR="002659C1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  <w:r w:rsidRPr="00FF0730">
        <w:rPr>
          <w:sz w:val="24"/>
          <w:szCs w:val="24"/>
        </w:rPr>
        <w:t xml:space="preserve">      zwanym dalej „Zamawiającym" </w:t>
      </w:r>
    </w:p>
    <w:p w14:paraId="769376FF" w14:textId="77777777" w:rsidR="00295771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  <w:r w:rsidRPr="00FF0730">
        <w:rPr>
          <w:sz w:val="24"/>
          <w:szCs w:val="24"/>
        </w:rPr>
        <w:t>a</w:t>
      </w:r>
    </w:p>
    <w:p w14:paraId="124917B0" w14:textId="77777777" w:rsidR="002659C1" w:rsidRPr="00FF0730" w:rsidRDefault="002659C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14:paraId="191E88F1" w14:textId="77777777" w:rsidR="00295771" w:rsidRPr="002C04C2" w:rsidRDefault="00BF2A87" w:rsidP="002C04C2">
      <w:pPr>
        <w:pStyle w:val="Teksttreci0"/>
        <w:numPr>
          <w:ilvl w:val="0"/>
          <w:numId w:val="1"/>
        </w:numPr>
        <w:shd w:val="clear" w:color="auto" w:fill="auto"/>
        <w:tabs>
          <w:tab w:val="left" w:pos="4114"/>
          <w:tab w:val="left" w:pos="231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……………..</w:t>
      </w:r>
      <w:r w:rsidR="002659C1">
        <w:rPr>
          <w:sz w:val="24"/>
          <w:szCs w:val="24"/>
        </w:rPr>
        <w:t xml:space="preserve"> prowadzącą działalność gospodarczą pod nazwą </w:t>
      </w:r>
      <w:r>
        <w:rPr>
          <w:sz w:val="24"/>
          <w:szCs w:val="24"/>
        </w:rPr>
        <w:t>……………………….</w:t>
      </w:r>
      <w:r w:rsidR="002659C1">
        <w:rPr>
          <w:sz w:val="24"/>
          <w:szCs w:val="24"/>
        </w:rPr>
        <w:t xml:space="preserve">, ul. </w:t>
      </w:r>
      <w:r>
        <w:rPr>
          <w:sz w:val="24"/>
          <w:szCs w:val="24"/>
        </w:rPr>
        <w:t>……………….</w:t>
      </w:r>
      <w:r w:rsidR="002659C1">
        <w:rPr>
          <w:sz w:val="24"/>
          <w:szCs w:val="24"/>
        </w:rPr>
        <w:t xml:space="preserve">, </w:t>
      </w:r>
      <w:r>
        <w:rPr>
          <w:sz w:val="24"/>
          <w:szCs w:val="24"/>
        </w:rPr>
        <w:t>……………….</w:t>
      </w:r>
      <w:r w:rsidR="002659C1">
        <w:rPr>
          <w:sz w:val="24"/>
          <w:szCs w:val="24"/>
        </w:rPr>
        <w:t xml:space="preserve">, NIP </w:t>
      </w:r>
      <w:r>
        <w:rPr>
          <w:sz w:val="24"/>
          <w:szCs w:val="24"/>
        </w:rPr>
        <w:t>…………………</w:t>
      </w:r>
      <w:r w:rsidR="002659C1">
        <w:rPr>
          <w:sz w:val="24"/>
          <w:szCs w:val="24"/>
        </w:rPr>
        <w:t xml:space="preserve">, REGON </w:t>
      </w:r>
      <w:r>
        <w:rPr>
          <w:sz w:val="24"/>
          <w:szCs w:val="24"/>
        </w:rPr>
        <w:t>…………………..</w:t>
      </w:r>
      <w:r w:rsidR="002659C1">
        <w:rPr>
          <w:sz w:val="24"/>
          <w:szCs w:val="24"/>
        </w:rPr>
        <w:t xml:space="preserve">, reprezentowanym przez </w:t>
      </w:r>
      <w:r>
        <w:rPr>
          <w:sz w:val="24"/>
          <w:szCs w:val="24"/>
        </w:rPr>
        <w:t>……………………..</w:t>
      </w:r>
      <w:r w:rsidR="00295771" w:rsidRPr="002C04C2">
        <w:rPr>
          <w:sz w:val="24"/>
          <w:szCs w:val="24"/>
        </w:rPr>
        <w:t>zwanym dalej „Wykonawcą”</w:t>
      </w:r>
    </w:p>
    <w:p w14:paraId="43783C66" w14:textId="77777777" w:rsidR="002C04C2" w:rsidRDefault="002C04C2" w:rsidP="002C04C2">
      <w:pPr>
        <w:pStyle w:val="Teksttreci30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</w:p>
    <w:p w14:paraId="76B1ED64" w14:textId="77777777" w:rsidR="002C04C2" w:rsidRDefault="002C04C2" w:rsidP="002C04C2">
      <w:pPr>
        <w:pStyle w:val="Teksttreci30"/>
        <w:shd w:val="clear" w:color="auto" w:fill="auto"/>
        <w:spacing w:before="0" w:after="0" w:line="240" w:lineRule="auto"/>
        <w:ind w:right="100"/>
        <w:rPr>
          <w:sz w:val="24"/>
          <w:szCs w:val="24"/>
        </w:rPr>
      </w:pPr>
    </w:p>
    <w:p w14:paraId="22ED1B74" w14:textId="77777777" w:rsidR="005612CF" w:rsidRDefault="005612CF" w:rsidP="005612CF">
      <w:pPr>
        <w:pStyle w:val="Akapitzlist"/>
        <w:keepNext/>
        <w:tabs>
          <w:tab w:val="left" w:pos="3969"/>
        </w:tabs>
        <w:ind w:left="0"/>
        <w:outlineLvl w:val="0"/>
        <w:rPr>
          <w:i/>
        </w:rPr>
      </w:pPr>
      <w:r w:rsidRPr="005612CF">
        <w:rPr>
          <w:rFonts w:ascii="Times New Roman" w:hAnsi="Times New Roman"/>
          <w:sz w:val="24"/>
          <w:szCs w:val="24"/>
        </w:rPr>
        <w:t>Do umowy nie stosuje się przepisów ustawy z dnia 11 września 2019 r. – Prawo zamówień publicznych (Dz. U. z 2021 r., poz. 1129 ze zm.) w związku z treścią przepisu art. 2 ust. 1 pkt 1 tej ustawy</w:t>
      </w:r>
      <w:r>
        <w:rPr>
          <w:i/>
        </w:rPr>
        <w:t>.</w:t>
      </w:r>
    </w:p>
    <w:p w14:paraId="7D42EA02" w14:textId="77777777"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B1849C3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27B35" w14:textId="77777777"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Przedmiotem umowy jest wykonanie i dostawa</w:t>
      </w:r>
      <w:r w:rsidR="005D2EF2" w:rsidRPr="00A36E43">
        <w:rPr>
          <w:rFonts w:ascii="Times New Roman" w:hAnsi="Times New Roman"/>
          <w:sz w:val="24"/>
          <w:szCs w:val="24"/>
        </w:rPr>
        <w:t xml:space="preserve"> do siedziby Zamawi</w:t>
      </w:r>
      <w:r w:rsidR="00A36E43">
        <w:rPr>
          <w:rFonts w:ascii="Times New Roman" w:hAnsi="Times New Roman"/>
          <w:sz w:val="24"/>
          <w:szCs w:val="24"/>
        </w:rPr>
        <w:t xml:space="preserve">ającego artykułów reklamowych z </w:t>
      </w:r>
      <w:r w:rsidR="005D2EF2" w:rsidRPr="00AE37A1">
        <w:rPr>
          <w:rFonts w:ascii="Times New Roman" w:hAnsi="Times New Roman"/>
          <w:color w:val="FF0000"/>
          <w:sz w:val="24"/>
          <w:szCs w:val="24"/>
        </w:rPr>
        <w:t>log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o</w:t>
      </w:r>
      <w:r w:rsidR="005D2EF2" w:rsidRPr="00A36E43">
        <w:rPr>
          <w:rFonts w:ascii="Times New Roman" w:hAnsi="Times New Roman"/>
          <w:sz w:val="24"/>
          <w:szCs w:val="24"/>
        </w:rPr>
        <w:t xml:space="preserve"> Urzędu Żeglugi Śródlądowej.</w:t>
      </w:r>
      <w:r w:rsidRPr="00A36E43">
        <w:rPr>
          <w:rFonts w:ascii="Times New Roman" w:hAnsi="Times New Roman"/>
          <w:sz w:val="24"/>
          <w:szCs w:val="24"/>
        </w:rPr>
        <w:t xml:space="preserve"> </w:t>
      </w:r>
    </w:p>
    <w:p w14:paraId="4ECD7107" w14:textId="77777777" w:rsidR="00BF2A87" w:rsidRPr="00A36E43" w:rsidRDefault="005D2EF2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Zamawiający</w:t>
      </w:r>
      <w:r w:rsidR="00BF2A87" w:rsidRPr="00A36E43">
        <w:rPr>
          <w:rFonts w:ascii="Times New Roman" w:hAnsi="Times New Roman"/>
          <w:sz w:val="24"/>
          <w:szCs w:val="24"/>
        </w:rPr>
        <w:t xml:space="preserve"> dostarczy </w:t>
      </w:r>
      <w:r w:rsidRPr="00A36E43">
        <w:rPr>
          <w:rFonts w:ascii="Times New Roman" w:hAnsi="Times New Roman"/>
          <w:sz w:val="24"/>
          <w:szCs w:val="24"/>
        </w:rPr>
        <w:t>Wykonawcy</w:t>
      </w:r>
      <w:r w:rsidR="00BF2A87" w:rsidRPr="00A36E43">
        <w:rPr>
          <w:rFonts w:ascii="Times New Roman" w:hAnsi="Times New Roman"/>
          <w:sz w:val="24"/>
          <w:szCs w:val="24"/>
        </w:rPr>
        <w:t xml:space="preserve"> grafiki</w:t>
      </w:r>
      <w:r w:rsidRPr="00A36E43">
        <w:rPr>
          <w:rFonts w:ascii="Times New Roman" w:hAnsi="Times New Roman"/>
          <w:sz w:val="24"/>
          <w:szCs w:val="24"/>
        </w:rPr>
        <w:t>/ zdjęcia niezbędne do realizacji zamówienia.</w:t>
      </w:r>
    </w:p>
    <w:p w14:paraId="3A75EC0A" w14:textId="77777777"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Wykonawca zapewnia, że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artykuły reklamowe</w:t>
      </w:r>
      <w:r w:rsidRPr="00AE37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6E43">
        <w:rPr>
          <w:rFonts w:ascii="Times New Roman" w:hAnsi="Times New Roman"/>
          <w:sz w:val="24"/>
          <w:szCs w:val="24"/>
        </w:rPr>
        <w:t xml:space="preserve">stanowiące przedmiot niniejszej umowy odpowiadają ściśle warunkom określonym w opisie przedmiotu zamówienia, a także w złożonej ofercie. </w:t>
      </w:r>
    </w:p>
    <w:p w14:paraId="58ED14F2" w14:textId="77777777"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oświadcza, że przedmiot umowy jest nieużywany, fabrycznie nowy i nieuszkodzony.</w:t>
      </w:r>
    </w:p>
    <w:p w14:paraId="1A497589" w14:textId="77777777"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oświadcza, że dysponuje wiedzą, doświadczeniem zawodowym oraz odpowiednimi zasobami technicznymi i osobowymi niezbędnymi do prawidłowego i terminowego wykonania przedmiotu umowy.</w:t>
      </w:r>
    </w:p>
    <w:p w14:paraId="0F2ED8A5" w14:textId="77777777"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wykona przedmiot umowy z zachowaniem najwyższej staranności, przy zastosowaniu odpowiednich norm technicznych i branżowych.</w:t>
      </w:r>
    </w:p>
    <w:p w14:paraId="1339FD8C" w14:textId="77777777" w:rsidR="00295771" w:rsidRPr="00A36E43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Przedmiot umowy powinien zostać wykonany z uwzględnieniem jego przeznaczenia</w:t>
      </w:r>
      <w:r w:rsidR="00443F96" w:rsidRPr="00A36E43">
        <w:rPr>
          <w:rFonts w:ascii="Times New Roman" w:hAnsi="Times New Roman"/>
          <w:sz w:val="24"/>
          <w:szCs w:val="24"/>
        </w:rPr>
        <w:t xml:space="preserve"> tj.</w:t>
      </w:r>
      <w:r w:rsidRPr="00A36E43">
        <w:rPr>
          <w:rFonts w:ascii="Times New Roman" w:hAnsi="Times New Roman"/>
          <w:sz w:val="24"/>
          <w:szCs w:val="24"/>
        </w:rPr>
        <w:t xml:space="preserve"> dla celów promocyjnych. W szczególności Wykonawca powi</w:t>
      </w:r>
      <w:r w:rsidR="00B113FB" w:rsidRPr="00A36E43">
        <w:rPr>
          <w:rFonts w:ascii="Times New Roman" w:hAnsi="Times New Roman"/>
          <w:sz w:val="24"/>
          <w:szCs w:val="24"/>
        </w:rPr>
        <w:t xml:space="preserve">nien zadbać o </w:t>
      </w:r>
      <w:r w:rsidR="00A36E43">
        <w:rPr>
          <w:rFonts w:ascii="Times New Roman" w:hAnsi="Times New Roman"/>
          <w:sz w:val="24"/>
          <w:szCs w:val="24"/>
        </w:rPr>
        <w:t xml:space="preserve">należytą </w:t>
      </w:r>
      <w:r w:rsidR="005D2EF2" w:rsidRPr="00A36E43">
        <w:rPr>
          <w:rFonts w:ascii="Times New Roman" w:hAnsi="Times New Roman"/>
          <w:sz w:val="24"/>
          <w:szCs w:val="24"/>
        </w:rPr>
        <w:t>jakość</w:t>
      </w:r>
      <w:r w:rsidR="00B113FB" w:rsidRPr="00A36E43">
        <w:rPr>
          <w:rFonts w:ascii="Times New Roman" w:hAnsi="Times New Roman"/>
          <w:sz w:val="24"/>
          <w:szCs w:val="24"/>
        </w:rPr>
        <w:t xml:space="preserve"> i </w:t>
      </w:r>
      <w:r w:rsidRPr="00A36E43">
        <w:rPr>
          <w:rFonts w:ascii="Times New Roman" w:hAnsi="Times New Roman"/>
          <w:sz w:val="24"/>
          <w:szCs w:val="24"/>
        </w:rPr>
        <w:t xml:space="preserve">estetykę wykonania wszystkich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artykułów reklamowych stanowiących przedmiot umowy</w:t>
      </w:r>
      <w:r w:rsidRPr="00A36E43">
        <w:rPr>
          <w:rFonts w:ascii="Times New Roman" w:hAnsi="Times New Roman"/>
          <w:sz w:val="24"/>
          <w:szCs w:val="24"/>
        </w:rPr>
        <w:t>, a ponadto o rozmieszczenie znaków graficznych i treści reklamowych na poszczególnych gadżetach w spos</w:t>
      </w:r>
      <w:r w:rsidR="00AE37A1">
        <w:rPr>
          <w:rFonts w:ascii="Times New Roman" w:hAnsi="Times New Roman"/>
          <w:sz w:val="24"/>
          <w:szCs w:val="24"/>
        </w:rPr>
        <w:t xml:space="preserve">ób zapewniający ich czytelność, </w:t>
      </w:r>
      <w:r w:rsidRPr="00A36E43">
        <w:rPr>
          <w:rFonts w:ascii="Times New Roman" w:hAnsi="Times New Roman"/>
          <w:sz w:val="24"/>
          <w:szCs w:val="24"/>
        </w:rPr>
        <w:t>trwałość i identyfikowalność.</w:t>
      </w:r>
    </w:p>
    <w:p w14:paraId="32C0A1E7" w14:textId="77777777" w:rsidR="002659C1" w:rsidRDefault="002659C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FDDAE" w14:textId="77777777"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§2</w:t>
      </w:r>
    </w:p>
    <w:p w14:paraId="32B82FFB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158CDE" w14:textId="77777777" w:rsid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71">
        <w:rPr>
          <w:rFonts w:ascii="Times New Roman" w:hAnsi="Times New Roman" w:cs="Times New Roman"/>
          <w:sz w:val="24"/>
          <w:szCs w:val="24"/>
        </w:rPr>
        <w:t>Wykonawca zobowiązuje się współpracować w trakcie realizacji umowy</w:t>
      </w:r>
      <w:r w:rsidR="00CB3819">
        <w:rPr>
          <w:rFonts w:ascii="Times New Roman" w:hAnsi="Times New Roman" w:cs="Times New Roman"/>
          <w:sz w:val="24"/>
          <w:szCs w:val="24"/>
        </w:rPr>
        <w:t xml:space="preserve"> z Wykonawcą</w:t>
      </w:r>
      <w:r w:rsidRPr="00295771">
        <w:rPr>
          <w:rFonts w:ascii="Times New Roman" w:hAnsi="Times New Roman" w:cs="Times New Roman"/>
          <w:sz w:val="24"/>
          <w:szCs w:val="24"/>
        </w:rPr>
        <w:t>, a w szczególności udzielać wszelkich niezbędnych wyjaśnień i informacji dotyczących przedmiotu umowy na każde żądanie Zamawiającego lub osoby wskazanej przez Zamawiającego.</w:t>
      </w:r>
    </w:p>
    <w:p w14:paraId="58CA14F0" w14:textId="77777777" w:rsid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116E" w14:textId="77777777"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§3</w:t>
      </w:r>
    </w:p>
    <w:p w14:paraId="0DB3856D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25F9E" w14:textId="77777777" w:rsidR="00295771" w:rsidRPr="002C04C2" w:rsidRDefault="00295771" w:rsidP="002C04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Terminem rozpoczęcia realizacji przedmiotu umowy jest dzień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podpisania</w:t>
      </w:r>
      <w:r w:rsidRPr="00AE37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6E43">
        <w:rPr>
          <w:rFonts w:ascii="Times New Roman" w:hAnsi="Times New Roman"/>
          <w:sz w:val="24"/>
          <w:szCs w:val="24"/>
        </w:rPr>
        <w:t>umowy. Wykonawca zobowiązuje się do dostarczeni</w:t>
      </w:r>
      <w:r w:rsidR="00F52774" w:rsidRPr="00A36E43">
        <w:rPr>
          <w:rFonts w:ascii="Times New Roman" w:hAnsi="Times New Roman"/>
          <w:sz w:val="24"/>
          <w:szCs w:val="24"/>
        </w:rPr>
        <w:t xml:space="preserve">a przedmiotu umowy w terminie </w:t>
      </w:r>
      <w:r w:rsidR="00536604">
        <w:rPr>
          <w:rFonts w:ascii="Times New Roman" w:hAnsi="Times New Roman"/>
          <w:sz w:val="24"/>
          <w:szCs w:val="24"/>
        </w:rPr>
        <w:t>6 tygodni od dnia podpisania umowy</w:t>
      </w:r>
      <w:r w:rsidR="00BF2A87" w:rsidRPr="00E73E31">
        <w:rPr>
          <w:rFonts w:ascii="Times New Roman" w:hAnsi="Times New Roman"/>
          <w:sz w:val="24"/>
          <w:szCs w:val="24"/>
        </w:rPr>
        <w:t>.</w:t>
      </w:r>
      <w:r w:rsidR="00BF2A87" w:rsidRPr="00A36E43">
        <w:rPr>
          <w:rFonts w:ascii="Times New Roman" w:hAnsi="Times New Roman"/>
          <w:b/>
          <w:sz w:val="24"/>
          <w:szCs w:val="24"/>
        </w:rPr>
        <w:t xml:space="preserve"> </w:t>
      </w:r>
    </w:p>
    <w:p w14:paraId="4AEB1301" w14:textId="77777777" w:rsidR="002C04C2" w:rsidRPr="002C04C2" w:rsidRDefault="002C04C2" w:rsidP="00E6199E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Wykonawca zobowiązuje się do pr</w:t>
      </w:r>
      <w:r w:rsidR="00E6199E">
        <w:rPr>
          <w:rFonts w:ascii="Times New Roman" w:hAnsi="Times New Roman"/>
          <w:sz w:val="24"/>
          <w:szCs w:val="24"/>
        </w:rPr>
        <w:t xml:space="preserve">zedstawienia </w:t>
      </w:r>
      <w:r w:rsidR="00AE37A1">
        <w:rPr>
          <w:rFonts w:ascii="Times New Roman" w:hAnsi="Times New Roman"/>
          <w:sz w:val="24"/>
          <w:szCs w:val="24"/>
        </w:rPr>
        <w:t xml:space="preserve">Zamawiającemu </w:t>
      </w:r>
      <w:r w:rsidR="00E6199E">
        <w:rPr>
          <w:rFonts w:ascii="Times New Roman" w:hAnsi="Times New Roman"/>
          <w:sz w:val="24"/>
          <w:szCs w:val="24"/>
        </w:rPr>
        <w:t xml:space="preserve">projektu artykułów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reklamowych</w:t>
      </w:r>
      <w:r w:rsidR="00E6199E">
        <w:rPr>
          <w:rFonts w:ascii="Times New Roman" w:hAnsi="Times New Roman"/>
          <w:sz w:val="24"/>
          <w:szCs w:val="24"/>
        </w:rPr>
        <w:t xml:space="preserve">, przed rozpoczęciem realizacji zamówienia, </w:t>
      </w:r>
      <w:r w:rsidRPr="002C04C2">
        <w:rPr>
          <w:rFonts w:ascii="Times New Roman" w:hAnsi="Times New Roman"/>
          <w:sz w:val="24"/>
          <w:szCs w:val="24"/>
        </w:rPr>
        <w:t>w terminie 14 dni od podpisania umowy.</w:t>
      </w:r>
    </w:p>
    <w:p w14:paraId="00F8A3AD" w14:textId="0DAF1AD1" w:rsidR="00CA5604" w:rsidRPr="00332FD6" w:rsidRDefault="00295771" w:rsidP="002C04C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Wykonawca zobowiązuje się do dostarczenia przedmiotu umowy na swój koszt i ryzyko do siedziby Urzędu Żeglugi Śródlądowej w Szczecinie, pl. Batorego 4, 70-206 Szczecin.</w:t>
      </w:r>
    </w:p>
    <w:p w14:paraId="5DABCF88" w14:textId="77777777" w:rsidR="00CA5604" w:rsidRDefault="00CA5604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56A47" w14:textId="77777777"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§4</w:t>
      </w:r>
    </w:p>
    <w:p w14:paraId="390AEAE1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E17F58" w14:textId="2BCBC3F3" w:rsidR="00295771" w:rsidRPr="00A36E43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Po dostarczeniu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artykułów reklamowych</w:t>
      </w:r>
      <w:r w:rsidRPr="00A36E43">
        <w:rPr>
          <w:rFonts w:ascii="Times New Roman" w:hAnsi="Times New Roman"/>
          <w:sz w:val="24"/>
          <w:szCs w:val="24"/>
        </w:rPr>
        <w:t>, stanowiących przedmiot</w:t>
      </w:r>
      <w:r w:rsidR="00B113FB" w:rsidRPr="00A36E43">
        <w:rPr>
          <w:rFonts w:ascii="Times New Roman" w:hAnsi="Times New Roman"/>
          <w:sz w:val="24"/>
          <w:szCs w:val="24"/>
        </w:rPr>
        <w:t xml:space="preserve"> umowy Zamawiający </w:t>
      </w:r>
      <w:bookmarkStart w:id="0" w:name="_GoBack"/>
      <w:bookmarkEnd w:id="0"/>
      <w:r w:rsidR="00B113FB" w:rsidRPr="00A36E43">
        <w:rPr>
          <w:rFonts w:ascii="Times New Roman" w:hAnsi="Times New Roman"/>
          <w:sz w:val="24"/>
          <w:szCs w:val="24"/>
        </w:rPr>
        <w:t>w terminie</w:t>
      </w:r>
      <w:r w:rsidR="003C6F7B" w:rsidRPr="00A36E43">
        <w:rPr>
          <w:rFonts w:ascii="Times New Roman" w:hAnsi="Times New Roman"/>
          <w:sz w:val="24"/>
          <w:szCs w:val="24"/>
        </w:rPr>
        <w:t xml:space="preserve"> do</w:t>
      </w:r>
      <w:r w:rsidR="00B113FB" w:rsidRPr="00A36E43">
        <w:rPr>
          <w:rFonts w:ascii="Times New Roman" w:hAnsi="Times New Roman"/>
          <w:sz w:val="24"/>
          <w:szCs w:val="24"/>
        </w:rPr>
        <w:t xml:space="preserve"> </w:t>
      </w:r>
      <w:r w:rsidR="00443F96" w:rsidRPr="00A36E43">
        <w:rPr>
          <w:rFonts w:ascii="Times New Roman" w:hAnsi="Times New Roman"/>
          <w:sz w:val="24"/>
          <w:szCs w:val="24"/>
        </w:rPr>
        <w:t>2</w:t>
      </w:r>
      <w:r w:rsidR="00B113FB" w:rsidRPr="00A36E43">
        <w:rPr>
          <w:rFonts w:ascii="Times New Roman" w:hAnsi="Times New Roman"/>
          <w:sz w:val="24"/>
          <w:szCs w:val="24"/>
        </w:rPr>
        <w:t xml:space="preserve"> </w:t>
      </w:r>
      <w:r w:rsidRPr="00A36E43">
        <w:rPr>
          <w:rFonts w:ascii="Times New Roman" w:hAnsi="Times New Roman"/>
          <w:sz w:val="24"/>
          <w:szCs w:val="24"/>
        </w:rPr>
        <w:t>dni roboczych potwierdzi ich odbiór w protokole zdawczo-odbiorczym, określającym zgodność dostarczonych gadżetów z warunkami umowy.</w:t>
      </w:r>
    </w:p>
    <w:p w14:paraId="4FDF495B" w14:textId="77777777" w:rsidR="00295771" w:rsidRPr="00A36E43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Za dzień zakończenia zobowiązań wynikających z umowy uważa się dzień, w którym podpisany zostanie przez obie strony umowy protokół zdawczo - odbiorczy bez uwag.</w:t>
      </w:r>
    </w:p>
    <w:p w14:paraId="440E0199" w14:textId="77777777" w:rsidR="00295771" w:rsidRDefault="00295771" w:rsidP="002C04C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W przypadku stwierdzenia, że dostarczone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artykuły reklamowe</w:t>
      </w:r>
      <w:r w:rsidRPr="00AE37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6E43">
        <w:rPr>
          <w:rFonts w:ascii="Times New Roman" w:hAnsi="Times New Roman"/>
          <w:sz w:val="24"/>
          <w:szCs w:val="24"/>
        </w:rPr>
        <w:t>są:</w:t>
      </w:r>
    </w:p>
    <w:p w14:paraId="686026BE" w14:textId="77777777" w:rsidR="00A36E43" w:rsidRPr="00A36E43" w:rsidRDefault="00A36E43" w:rsidP="002C04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BB30E6" w14:textId="77777777" w:rsidR="00295771" w:rsidRPr="00A36E43" w:rsidRDefault="00295771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niezgodne z opisem zawartym w szczegółowym opisie przedmiotu umowy</w:t>
      </w:r>
      <w:r w:rsidR="001C4D6B" w:rsidRPr="00A36E43">
        <w:rPr>
          <w:rFonts w:ascii="Times New Roman" w:hAnsi="Times New Roman"/>
          <w:sz w:val="24"/>
          <w:szCs w:val="24"/>
        </w:rPr>
        <w:t xml:space="preserve"> lub,</w:t>
      </w:r>
    </w:p>
    <w:p w14:paraId="674FB447" w14:textId="77777777" w:rsidR="00295771" w:rsidRPr="00A36E43" w:rsidRDefault="001C4D6B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niekompletne lub,</w:t>
      </w:r>
    </w:p>
    <w:p w14:paraId="77C407FE" w14:textId="77777777" w:rsidR="00295771" w:rsidRDefault="00295771" w:rsidP="002C04C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posiadają ślady użytkowan</w:t>
      </w:r>
      <w:r w:rsidR="00A36E43">
        <w:rPr>
          <w:rFonts w:ascii="Times New Roman" w:hAnsi="Times New Roman"/>
          <w:sz w:val="24"/>
          <w:szCs w:val="24"/>
        </w:rPr>
        <w:t>ia lub zewnętrznego uszkodzenia</w:t>
      </w:r>
    </w:p>
    <w:p w14:paraId="3673934F" w14:textId="77777777" w:rsidR="00A36E43" w:rsidRPr="00A36E43" w:rsidRDefault="00A36E43" w:rsidP="002C04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E7173E" w14:textId="77777777" w:rsidR="00295771" w:rsidRPr="00A36E43" w:rsidRDefault="00295771" w:rsidP="002C04C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Zamawiający odmówi odbioru części lub całości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przedmiotu umowy</w:t>
      </w:r>
      <w:r w:rsidRPr="00AE37A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A36E43">
        <w:rPr>
          <w:rFonts w:ascii="Times New Roman" w:hAnsi="Times New Roman"/>
          <w:sz w:val="24"/>
          <w:szCs w:val="24"/>
        </w:rPr>
        <w:t xml:space="preserve">sporządzając protokół zawierający przyczyny odmowy odbioru (protokół rozbieżności). Zamawiający wyznaczy następnie </w:t>
      </w:r>
      <w:r w:rsidR="001C4D6B" w:rsidRPr="00A36E43">
        <w:rPr>
          <w:rFonts w:ascii="Times New Roman" w:hAnsi="Times New Roman"/>
          <w:sz w:val="24"/>
          <w:szCs w:val="24"/>
        </w:rPr>
        <w:t xml:space="preserve">7 dniowy </w:t>
      </w:r>
      <w:r w:rsidRPr="00A36E43">
        <w:rPr>
          <w:rFonts w:ascii="Times New Roman" w:hAnsi="Times New Roman"/>
          <w:sz w:val="24"/>
          <w:szCs w:val="24"/>
        </w:rPr>
        <w:t xml:space="preserve">termin dostawy </w:t>
      </w:r>
      <w:r w:rsidR="00CB3819" w:rsidRPr="00CB3819">
        <w:rPr>
          <w:rFonts w:ascii="Times New Roman" w:hAnsi="Times New Roman"/>
          <w:color w:val="FF0000"/>
          <w:sz w:val="24"/>
          <w:szCs w:val="24"/>
        </w:rPr>
        <w:t>artykułów reklamowych</w:t>
      </w:r>
      <w:r w:rsidRPr="00CB38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36E43">
        <w:rPr>
          <w:rFonts w:ascii="Times New Roman" w:hAnsi="Times New Roman"/>
          <w:sz w:val="24"/>
          <w:szCs w:val="24"/>
        </w:rPr>
        <w:t>wolnych od wad. Procedura czynności odbioru zostanie powtórzona.</w:t>
      </w:r>
    </w:p>
    <w:p w14:paraId="5E735B52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342AB" w14:textId="77777777" w:rsidR="0029577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771">
        <w:rPr>
          <w:rFonts w:ascii="Times New Roman" w:hAnsi="Times New Roman" w:cs="Times New Roman"/>
          <w:b/>
          <w:sz w:val="24"/>
          <w:szCs w:val="24"/>
        </w:rPr>
        <w:t>§5</w:t>
      </w:r>
    </w:p>
    <w:p w14:paraId="68A1407B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3AEE4" w14:textId="77777777" w:rsidR="00295771" w:rsidRPr="00AE37A1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Wynagrodzenie Wykonawcy za wykonanie przedmiotu umowy, o którym mowa w § 1</w:t>
      </w:r>
      <w:r w:rsidR="002C04C2">
        <w:rPr>
          <w:rFonts w:ascii="Times New Roman" w:hAnsi="Times New Roman"/>
          <w:sz w:val="24"/>
          <w:szCs w:val="24"/>
        </w:rPr>
        <w:t xml:space="preserve"> </w:t>
      </w:r>
      <w:r w:rsidR="00E73E31">
        <w:rPr>
          <w:rFonts w:ascii="Times New Roman" w:hAnsi="Times New Roman"/>
          <w:sz w:val="24"/>
          <w:szCs w:val="24"/>
        </w:rPr>
        <w:br/>
      </w:r>
      <w:r w:rsidRPr="00A36E43">
        <w:rPr>
          <w:rFonts w:ascii="Times New Roman" w:hAnsi="Times New Roman"/>
          <w:sz w:val="24"/>
          <w:szCs w:val="24"/>
        </w:rPr>
        <w:t xml:space="preserve">wynosi: </w:t>
      </w:r>
      <w:r w:rsidR="002659C1" w:rsidRPr="00A36E43">
        <w:rPr>
          <w:rFonts w:ascii="Times New Roman" w:hAnsi="Times New Roman"/>
          <w:sz w:val="24"/>
          <w:szCs w:val="24"/>
        </w:rPr>
        <w:t xml:space="preserve"> </w:t>
      </w:r>
      <w:r w:rsidR="003C6F7B" w:rsidRPr="00A36E4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 xml:space="preserve">zł netto. </w:t>
      </w:r>
      <w:r w:rsidR="00AE37A1" w:rsidRPr="00AE37A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C6F7B" w:rsidRPr="00AE37A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A36E43">
        <w:rPr>
          <w:rFonts w:ascii="Times New Roman" w:hAnsi="Times New Roman"/>
          <w:sz w:val="24"/>
          <w:szCs w:val="24"/>
        </w:rPr>
        <w:t>(słownie</w:t>
      </w:r>
      <w:r w:rsidR="002659C1" w:rsidRPr="00A36E43">
        <w:rPr>
          <w:rFonts w:ascii="Times New Roman" w:hAnsi="Times New Roman"/>
          <w:sz w:val="24"/>
          <w:szCs w:val="24"/>
        </w:rPr>
        <w:t>:</w:t>
      </w:r>
      <w:r w:rsidR="003C6F7B" w:rsidRPr="00A36E4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2659C1" w:rsidRPr="00A36E43">
        <w:rPr>
          <w:rFonts w:ascii="Times New Roman" w:hAnsi="Times New Roman"/>
          <w:sz w:val="24"/>
          <w:szCs w:val="24"/>
        </w:rPr>
        <w:t>).</w:t>
      </w:r>
      <w:r w:rsidR="00AE37A1">
        <w:rPr>
          <w:rFonts w:ascii="Times New Roman" w:hAnsi="Times New Roman"/>
          <w:sz w:val="24"/>
          <w:szCs w:val="24"/>
        </w:rPr>
        <w:t xml:space="preserve"> </w:t>
      </w:r>
      <w:r w:rsidR="00AE37A1" w:rsidRPr="00AE37A1">
        <w:rPr>
          <w:rFonts w:ascii="Times New Roman" w:hAnsi="Times New Roman"/>
          <w:color w:val="FF0000"/>
          <w:sz w:val="24"/>
          <w:szCs w:val="24"/>
        </w:rPr>
        <w:t>Po doliczeniu podatku VAT w stawce 23 % wynagrodzenie Wykonawcy wyniesie …… zł brutto ( słownie ……..)</w:t>
      </w:r>
    </w:p>
    <w:p w14:paraId="12C90C24" w14:textId="77777777"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Wynagrodzenie za przedmiot umowy obejmuje wszystkie koszty związane z jego realizacją.</w:t>
      </w:r>
    </w:p>
    <w:p w14:paraId="45E3741B" w14:textId="77777777"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Podstawą rozliczeń finansowych między Wykonawcą a Zamawiającym będzie prawidłowo wystawiona przez Wykonawcę faktura VAT po wykonaniu przedmiotu umowy oraz podpisaniu przez obie strony umowy protokołów zdawczo – odbiorczych.</w:t>
      </w:r>
    </w:p>
    <w:p w14:paraId="41E9FE09" w14:textId="77777777"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 xml:space="preserve">Zapłata </w:t>
      </w:r>
      <w:r w:rsidR="00B113FB" w:rsidRPr="00A36E43">
        <w:rPr>
          <w:rFonts w:ascii="Times New Roman" w:hAnsi="Times New Roman"/>
          <w:sz w:val="24"/>
          <w:szCs w:val="24"/>
        </w:rPr>
        <w:t>należności nastąpi w terminie 21</w:t>
      </w:r>
      <w:r w:rsidRPr="00A36E43">
        <w:rPr>
          <w:rFonts w:ascii="Times New Roman" w:hAnsi="Times New Roman"/>
          <w:sz w:val="24"/>
          <w:szCs w:val="24"/>
        </w:rPr>
        <w:t xml:space="preserve"> dni od dnia doręczenia Zamawiającemu faktury, na wskazany w niej rachunek bankowy Wykonawcy.</w:t>
      </w:r>
    </w:p>
    <w:p w14:paraId="48C36B06" w14:textId="77777777" w:rsidR="00295771" w:rsidRPr="00A36E43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E43">
        <w:rPr>
          <w:rFonts w:ascii="Times New Roman" w:hAnsi="Times New Roman"/>
          <w:sz w:val="24"/>
          <w:szCs w:val="24"/>
        </w:rPr>
        <w:t>Za datę zapłaty przyjmuje się datę obciążenia rachunku bankowego Zamawiającego.</w:t>
      </w:r>
    </w:p>
    <w:p w14:paraId="0BED9129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68C6A" w14:textId="77777777" w:rsidR="00295771" w:rsidRDefault="00B113F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14:paraId="2EA59307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64930" w14:textId="77777777" w:rsidR="00295771" w:rsidRPr="002C04C2" w:rsidRDefault="00295771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 xml:space="preserve">W przypadku niewykonania lub nienależytego wykonania umowy, </w:t>
      </w:r>
      <w:r w:rsidR="001C4D6B" w:rsidRPr="002C04C2">
        <w:rPr>
          <w:rFonts w:ascii="Times New Roman" w:hAnsi="Times New Roman"/>
          <w:sz w:val="24"/>
          <w:szCs w:val="24"/>
        </w:rPr>
        <w:t>Wykonawca, zobowiązany</w:t>
      </w:r>
      <w:r w:rsidRPr="002C04C2">
        <w:rPr>
          <w:rFonts w:ascii="Times New Roman" w:hAnsi="Times New Roman"/>
          <w:sz w:val="24"/>
          <w:szCs w:val="24"/>
        </w:rPr>
        <w:t xml:space="preserve"> będzie do zapłaty na rzecz Zamawiającego ka</w:t>
      </w:r>
      <w:r w:rsidR="001C4D6B" w:rsidRPr="002C04C2">
        <w:rPr>
          <w:rFonts w:ascii="Times New Roman" w:hAnsi="Times New Roman"/>
          <w:sz w:val="24"/>
          <w:szCs w:val="24"/>
        </w:rPr>
        <w:t xml:space="preserve">ry umownej w wysokości 10% </w:t>
      </w:r>
      <w:r w:rsidRPr="002C04C2">
        <w:rPr>
          <w:rFonts w:ascii="Times New Roman" w:hAnsi="Times New Roman"/>
          <w:sz w:val="24"/>
          <w:szCs w:val="24"/>
        </w:rPr>
        <w:t>wynagrodzenia umownego brutto, o którym mowa w § 5 ust.1 umowy.</w:t>
      </w:r>
    </w:p>
    <w:p w14:paraId="09328185" w14:textId="77777777" w:rsidR="00295771" w:rsidRPr="002C04C2" w:rsidRDefault="00295771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lastRenderedPageBreak/>
        <w:t xml:space="preserve">Za opóźnienie w wykonaniu przedmiotu umowy, w </w:t>
      </w:r>
      <w:r w:rsidR="001C4D6B" w:rsidRPr="002C04C2">
        <w:rPr>
          <w:rFonts w:ascii="Times New Roman" w:hAnsi="Times New Roman"/>
          <w:sz w:val="24"/>
          <w:szCs w:val="24"/>
        </w:rPr>
        <w:t>stosunku do</w:t>
      </w:r>
      <w:r w:rsidRPr="002C04C2">
        <w:rPr>
          <w:rFonts w:ascii="Times New Roman" w:hAnsi="Times New Roman"/>
          <w:sz w:val="24"/>
          <w:szCs w:val="24"/>
        </w:rPr>
        <w:t xml:space="preserve"> terminu, </w:t>
      </w:r>
      <w:r w:rsidR="001C4D6B" w:rsidRPr="002C04C2">
        <w:rPr>
          <w:rFonts w:ascii="Times New Roman" w:hAnsi="Times New Roman"/>
          <w:sz w:val="24"/>
          <w:szCs w:val="24"/>
        </w:rPr>
        <w:t>o którym mowa w § 3 ust. 1</w:t>
      </w:r>
      <w:r w:rsidRPr="002C04C2">
        <w:rPr>
          <w:rFonts w:ascii="Times New Roman" w:hAnsi="Times New Roman"/>
          <w:sz w:val="24"/>
          <w:szCs w:val="24"/>
        </w:rPr>
        <w:t>, Wykonawca zapłaci karę umowną w wysokości 0,5 % wynagrodzenia umownego brutto</w:t>
      </w:r>
      <w:r w:rsidR="001C4D6B" w:rsidRPr="002C04C2">
        <w:rPr>
          <w:rFonts w:ascii="Times New Roman" w:hAnsi="Times New Roman"/>
          <w:sz w:val="24"/>
          <w:szCs w:val="24"/>
        </w:rPr>
        <w:t>, określonego w § 5 ust. 1</w:t>
      </w:r>
      <w:r w:rsidRPr="002C04C2">
        <w:rPr>
          <w:rFonts w:ascii="Times New Roman" w:hAnsi="Times New Roman"/>
          <w:sz w:val="24"/>
          <w:szCs w:val="24"/>
        </w:rPr>
        <w:t>, za każdy dzień opóźnienia.</w:t>
      </w:r>
    </w:p>
    <w:p w14:paraId="719F7EF0" w14:textId="77777777" w:rsidR="001C4D6B" w:rsidRDefault="001C4D6B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Za niedotrzymanie terminu usunięcia wad stwierdzony</w:t>
      </w:r>
      <w:r w:rsidR="00E73E31">
        <w:rPr>
          <w:rFonts w:ascii="Times New Roman" w:hAnsi="Times New Roman"/>
          <w:sz w:val="24"/>
          <w:szCs w:val="24"/>
        </w:rPr>
        <w:t xml:space="preserve">ch w protokole, o którym mowa </w:t>
      </w:r>
      <w:r w:rsidRPr="002C04C2">
        <w:rPr>
          <w:rFonts w:ascii="Times New Roman" w:hAnsi="Times New Roman"/>
          <w:sz w:val="24"/>
          <w:szCs w:val="24"/>
        </w:rPr>
        <w:t>w §4 ust. 1Wykonawca zapłaci karę umowną w wysokości 0,5 % wynagrodzenia umownego brutto, określonego w § 5 ust. 1, za każdy dzień opóźnienia.</w:t>
      </w:r>
    </w:p>
    <w:p w14:paraId="0ED5C32A" w14:textId="77777777" w:rsidR="00AE37A1" w:rsidRPr="00CB3819" w:rsidRDefault="00AE37A1" w:rsidP="002C04C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3819">
        <w:rPr>
          <w:rFonts w:ascii="Times New Roman" w:hAnsi="Times New Roman"/>
          <w:color w:val="FF0000"/>
          <w:sz w:val="24"/>
          <w:szCs w:val="24"/>
        </w:rPr>
        <w:t>Łączna maksymalna wysokość kar umownych, których może dochodzić strona</w:t>
      </w:r>
      <w:r w:rsidR="00CB3819">
        <w:rPr>
          <w:rFonts w:ascii="Times New Roman" w:hAnsi="Times New Roman"/>
          <w:color w:val="FF0000"/>
          <w:sz w:val="24"/>
          <w:szCs w:val="24"/>
        </w:rPr>
        <w:t xml:space="preserve"> umowy wobec drugiej strony</w:t>
      </w:r>
      <w:r w:rsidRPr="00CB3819">
        <w:rPr>
          <w:rFonts w:ascii="Times New Roman" w:hAnsi="Times New Roman"/>
          <w:color w:val="FF0000"/>
          <w:sz w:val="24"/>
          <w:szCs w:val="24"/>
        </w:rPr>
        <w:t>, nie może przekroczyć całkowitego wynagrodzenia umownego brutto, o którym mowa w § 5 ust. 1 umowy.</w:t>
      </w:r>
    </w:p>
    <w:p w14:paraId="39ACCD0B" w14:textId="77777777" w:rsidR="001C4D6B" w:rsidRPr="002C04C2" w:rsidRDefault="001C4D6B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EDF9" w14:textId="77777777" w:rsidR="00295771" w:rsidRDefault="001C4D6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14:paraId="63B02E2A" w14:textId="77777777" w:rsidR="00295771" w:rsidRPr="00295771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2D1E6" w14:textId="11A4814C" w:rsidR="00DC443B" w:rsidRPr="00332FD6" w:rsidRDefault="00295771" w:rsidP="00332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771">
        <w:rPr>
          <w:rFonts w:ascii="Times New Roman" w:hAnsi="Times New Roman" w:cs="Times New Roman"/>
          <w:sz w:val="24"/>
          <w:szCs w:val="24"/>
        </w:rPr>
        <w:t>W sprawach nieuregulowanych niniejszą umową zastosowanie mają obowiązujące przepisy prawa polskiego, w szczególności -  Kodeks cywilny.</w:t>
      </w:r>
    </w:p>
    <w:p w14:paraId="6ACB2E82" w14:textId="77777777" w:rsidR="00E73E31" w:rsidRDefault="00E73E3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2F0F6" w14:textId="6F00EB04" w:rsidR="00F91836" w:rsidRDefault="001C4D6B" w:rsidP="0033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144F151" w14:textId="77777777" w:rsidR="00332FD6" w:rsidRPr="00332FD6" w:rsidRDefault="00332FD6" w:rsidP="00332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6275D" w14:textId="276D2E10" w:rsidR="00332FD6" w:rsidRDefault="00332FD6" w:rsidP="00CB38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332FD6">
        <w:rPr>
          <w:rFonts w:ascii="Times New Roman" w:hAnsi="Times New Roman"/>
          <w:sz w:val="24"/>
          <w:szCs w:val="24"/>
        </w:rPr>
        <w:t xml:space="preserve">oświadcza, że zapoznał się z klauzulą informacyjną, dotyczącą przetwarzania danych osobowych, znajdującą się w załączniku nr </w:t>
      </w:r>
      <w:r>
        <w:rPr>
          <w:rFonts w:ascii="Times New Roman" w:hAnsi="Times New Roman"/>
          <w:sz w:val="24"/>
          <w:szCs w:val="24"/>
        </w:rPr>
        <w:t>1 do umowy.</w:t>
      </w:r>
    </w:p>
    <w:p w14:paraId="73F6E2B9" w14:textId="1CEA6374" w:rsidR="00295771" w:rsidRPr="00CB3819" w:rsidRDefault="00295771" w:rsidP="00CB38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Wykonawca zobowiązany jest niezwłocznie poinformować Zamawiającego na piśmie</w:t>
      </w:r>
      <w:r w:rsidR="00CB3819">
        <w:rPr>
          <w:rFonts w:ascii="Times New Roman" w:hAnsi="Times New Roman"/>
          <w:sz w:val="24"/>
          <w:szCs w:val="24"/>
        </w:rPr>
        <w:t xml:space="preserve"> </w:t>
      </w:r>
      <w:r w:rsidR="00CB3819" w:rsidRPr="00CB3819">
        <w:rPr>
          <w:rFonts w:ascii="Times New Roman" w:hAnsi="Times New Roman"/>
          <w:color w:val="FF0000"/>
          <w:sz w:val="24"/>
          <w:szCs w:val="24"/>
        </w:rPr>
        <w:t xml:space="preserve">o każdej </w:t>
      </w:r>
      <w:r w:rsidR="00CB3819">
        <w:rPr>
          <w:rFonts w:ascii="Times New Roman" w:hAnsi="Times New Roman"/>
          <w:sz w:val="24"/>
          <w:szCs w:val="24"/>
        </w:rPr>
        <w:t>z</w:t>
      </w:r>
      <w:r w:rsidR="00E73E31" w:rsidRPr="00CB3819">
        <w:rPr>
          <w:rFonts w:ascii="Times New Roman" w:hAnsi="Times New Roman"/>
          <w:sz w:val="24"/>
          <w:szCs w:val="24"/>
        </w:rPr>
        <w:t>mianie</w:t>
      </w:r>
      <w:r w:rsidRPr="00CB3819">
        <w:rPr>
          <w:rFonts w:ascii="Times New Roman" w:hAnsi="Times New Roman"/>
          <w:sz w:val="24"/>
          <w:szCs w:val="24"/>
        </w:rPr>
        <w:t xml:space="preserve"> adresu swojej siedziby lub adresu dla dokonywania doręczeń. Przy braku takiej informacji wszelkie pisma i przesyłki wysłane na adres Wykonawcy wskazany w niniejszej umowie będą uznawane za doręczone.</w:t>
      </w:r>
    </w:p>
    <w:p w14:paraId="6164CCE4" w14:textId="228CDB6E" w:rsidR="00295771" w:rsidRPr="002C04C2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Strony zobowiązują się do polubownego rozwiązywania ewentualnych sporów mogących</w:t>
      </w:r>
      <w:r w:rsidR="00B113FB" w:rsidRPr="002C04C2">
        <w:rPr>
          <w:rFonts w:ascii="Times New Roman" w:hAnsi="Times New Roman"/>
          <w:sz w:val="24"/>
          <w:szCs w:val="24"/>
        </w:rPr>
        <w:t xml:space="preserve"> </w:t>
      </w:r>
      <w:r w:rsidRPr="002C04C2">
        <w:rPr>
          <w:rFonts w:ascii="Times New Roman" w:hAnsi="Times New Roman"/>
          <w:sz w:val="24"/>
          <w:szCs w:val="24"/>
        </w:rPr>
        <w:t>powstać w związku z realizacją umowy.</w:t>
      </w:r>
    </w:p>
    <w:p w14:paraId="73152011" w14:textId="77777777" w:rsidR="00295771" w:rsidRPr="00CB3819" w:rsidRDefault="00295771" w:rsidP="00CB381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>W braku możliwości osiągnięcia porozumienia na drodze polubownej wszystkie spory</w:t>
      </w:r>
      <w:r w:rsidR="00CB3819">
        <w:rPr>
          <w:rFonts w:ascii="Times New Roman" w:hAnsi="Times New Roman"/>
          <w:sz w:val="24"/>
          <w:szCs w:val="24"/>
        </w:rPr>
        <w:t xml:space="preserve"> p</w:t>
      </w:r>
      <w:r w:rsidRPr="00CB3819">
        <w:rPr>
          <w:rFonts w:ascii="Times New Roman" w:hAnsi="Times New Roman"/>
          <w:sz w:val="24"/>
          <w:szCs w:val="24"/>
        </w:rPr>
        <w:t>owstałe w związku z realizacją umowy strony poddają rozstrzygnięciu sądu właściwego dla siedziby Zamawiającego.</w:t>
      </w:r>
    </w:p>
    <w:p w14:paraId="0C7C12D5" w14:textId="77777777" w:rsidR="00DA6D08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C2">
        <w:rPr>
          <w:rFonts w:ascii="Times New Roman" w:hAnsi="Times New Roman"/>
          <w:sz w:val="24"/>
          <w:szCs w:val="24"/>
        </w:rPr>
        <w:t xml:space="preserve">Umowę niniejszą sporządzono w </w:t>
      </w:r>
      <w:r w:rsidR="00AB41BE" w:rsidRPr="002C04C2">
        <w:rPr>
          <w:rFonts w:ascii="Times New Roman" w:hAnsi="Times New Roman"/>
          <w:sz w:val="24"/>
          <w:szCs w:val="24"/>
        </w:rPr>
        <w:t xml:space="preserve">4 </w:t>
      </w:r>
      <w:r w:rsidRPr="002C04C2">
        <w:rPr>
          <w:rFonts w:ascii="Times New Roman" w:hAnsi="Times New Roman"/>
          <w:sz w:val="24"/>
          <w:szCs w:val="24"/>
        </w:rPr>
        <w:t>egzemplarzach, w tym 1 egzemplarz dla Wykonawcy oraz 3 egzemplarze dla Zamawiającego</w:t>
      </w:r>
      <w:r w:rsidR="00AB41BE" w:rsidRPr="002C04C2">
        <w:rPr>
          <w:rFonts w:ascii="Times New Roman" w:hAnsi="Times New Roman"/>
          <w:sz w:val="24"/>
          <w:szCs w:val="24"/>
        </w:rPr>
        <w:t>.</w:t>
      </w:r>
    </w:p>
    <w:p w14:paraId="0EEB232A" w14:textId="77777777"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0B50F" w14:textId="77777777"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1EE022" w14:textId="77777777"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9508B" w14:textId="77777777" w:rsid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E3B652" w14:textId="77777777" w:rsidR="002C04C2" w:rsidRPr="002C04C2" w:rsidRDefault="002C04C2" w:rsidP="002C0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628C1" w14:textId="04917729" w:rsidR="00AB41BE" w:rsidRDefault="00AB41BE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BE">
        <w:rPr>
          <w:rFonts w:ascii="Times New Roman" w:hAnsi="Times New Roman" w:cs="Times New Roman"/>
          <w:b/>
          <w:sz w:val="24"/>
          <w:szCs w:val="24"/>
        </w:rPr>
        <w:t>WYKONAWCA</w:t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</w:r>
      <w:r w:rsidRPr="00AB41BE">
        <w:rPr>
          <w:rFonts w:ascii="Times New Roman" w:hAnsi="Times New Roman" w:cs="Times New Roman"/>
          <w:b/>
          <w:sz w:val="24"/>
          <w:szCs w:val="24"/>
        </w:rPr>
        <w:tab/>
        <w:t xml:space="preserve"> ZAMAWIAJACY</w:t>
      </w:r>
    </w:p>
    <w:p w14:paraId="5B95129F" w14:textId="4D4EC28E" w:rsidR="009474F7" w:rsidRDefault="009474F7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18AB26D" w14:textId="55CA2FCA" w:rsidR="009474F7" w:rsidRDefault="009474F7" w:rsidP="009474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474F7">
        <w:rPr>
          <w:rFonts w:ascii="Times New Roman" w:hAnsi="Times New Roman" w:cs="Times New Roman"/>
          <w:bCs/>
          <w:sz w:val="24"/>
          <w:szCs w:val="24"/>
        </w:rPr>
        <w:lastRenderedPageBreak/>
        <w:t>Załącznik nr 1</w:t>
      </w:r>
    </w:p>
    <w:p w14:paraId="48984900" w14:textId="15355F11" w:rsidR="009474F7" w:rsidRDefault="009474F7" w:rsidP="009474F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3AD976" w14:textId="77777777" w:rsidR="009474F7" w:rsidRPr="009474F7" w:rsidRDefault="009474F7" w:rsidP="00947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7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Klauzula informacyjna </w:t>
      </w:r>
      <w:r w:rsidRPr="009474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Urzędu Żeglugi Śródlądowej w Szczecinie</w:t>
      </w:r>
    </w:p>
    <w:p w14:paraId="70B573A8" w14:textId="77777777" w:rsidR="009474F7" w:rsidRPr="009474F7" w:rsidRDefault="009474F7" w:rsidP="009474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22F488" w14:textId="7D9A0DE3" w:rsidR="009474F7" w:rsidRPr="009474F7" w:rsidRDefault="009474F7" w:rsidP="009474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9474F7">
        <w:rPr>
          <w:rFonts w:ascii="Times New Roman" w:hAnsi="Times New Roman" w:cs="Times New Roman"/>
        </w:rPr>
        <w:t>Zgodnie z art. 13</w:t>
      </w:r>
      <w:r>
        <w:rPr>
          <w:rFonts w:ascii="Times New Roman" w:hAnsi="Times New Roman" w:cs="Times New Roman"/>
        </w:rPr>
        <w:t xml:space="preserve"> ust. </w:t>
      </w:r>
      <w:r w:rsidRPr="009474F7">
        <w:rPr>
          <w:rFonts w:ascii="Times New Roman" w:hAnsi="Times New Roman" w:cs="Times New Roman"/>
        </w:rPr>
        <w:t>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640BF306" w14:textId="77777777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administratorem danych osobowych jest Dyrektor Urzędu Żeglugi Śródlądowej w Szczecinie z siedzibą przy pl. Stefana Batorego 4, 70-207 Szczecin, tel. 91 43 40 279;</w:t>
      </w:r>
    </w:p>
    <w:p w14:paraId="3977237E" w14:textId="77777777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dane kontaktowe do Inspektora Ochrony Danych e-mail: iod@szczecin.uzs.gov.pl;</w:t>
      </w:r>
    </w:p>
    <w:p w14:paraId="2A996B59" w14:textId="42549B50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Państwa dane osobowe są niezbędne do zawarcia, wykonywania i monitorowania umowy, której są Państwo stroną, w której zostali Państwo wskazani jako osoba odpowiedzialna za wykonanie umowy lub osoba do kontaktu, w związku z powyższym Państwa dane osobowe będą przetwarzane w celach:</w:t>
      </w:r>
    </w:p>
    <w:p w14:paraId="5AB7EF40" w14:textId="77777777" w:rsidR="009474F7" w:rsidRPr="009474F7" w:rsidRDefault="009474F7" w:rsidP="009474F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prawidłowego oraz zgodnego z zamiarem stron wykonywania umowy na podstawie przepisu art. 6 ust. 1 lit. b) RODO,</w:t>
      </w:r>
    </w:p>
    <w:p w14:paraId="5D6253BF" w14:textId="77777777" w:rsidR="009474F7" w:rsidRPr="009474F7" w:rsidRDefault="009474F7" w:rsidP="009474F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archiwizacji w zakresie niezbędnym dla wykonania obowiązków prawnych, w szczególności przepisów podatkowych, przepisów o rachunkowości – podstawa prawna art. 6 ust. 1 lit. c) RODO – wykonanie obowiązku nałożonego przepisami prawa,</w:t>
      </w:r>
    </w:p>
    <w:p w14:paraId="2033BD00" w14:textId="77777777" w:rsidR="009474F7" w:rsidRPr="009474F7" w:rsidRDefault="009474F7" w:rsidP="009474F7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ewentualnego ustalenia i dochodzenia roszczeń lub obrony przed roszczeniami – podstawa prawna Art. 6 ust. 1 lit. f) RODO – realizacja prawnie uzasadnionego interesu administratora w postaci dochodzenia roszczeń i obrony przed roszczeniami związanymi z umową.</w:t>
      </w:r>
    </w:p>
    <w:p w14:paraId="7BE67114" w14:textId="6174CF21" w:rsidR="009474F7" w:rsidRPr="009474F7" w:rsidRDefault="009474F7" w:rsidP="009474F7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</w:rPr>
      </w:pPr>
      <w:r w:rsidRPr="009474F7">
        <w:rPr>
          <w:rFonts w:ascii="Times New Roman" w:eastAsia="Times New Roman" w:hAnsi="Times New Roman" w:cs="Times New Roman"/>
          <w:bCs/>
          <w:lang w:eastAsia="pl-PL"/>
        </w:rPr>
        <w:t>Są Państwo zobowiązani do podania danych osobowych. Konsekwencją niepodania danych osobowych będzie niemożność zawarcia umowy lub utrudnienia w jej prawidłowym realizowaniu;</w:t>
      </w:r>
    </w:p>
    <w:p w14:paraId="528D026D" w14:textId="77777777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Państwa dane osobowe będą przechowywane do momentu zakończenia realizacji celów określonych w pkt. 3, a po tym czasie przez okres wymagany przez przepisy powszechnie obowiązującego prawa;</w:t>
      </w:r>
    </w:p>
    <w:p w14:paraId="06A2FAAD" w14:textId="77777777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odbiorcami danych osobowych będą osoby lub podmioty, którym udostępniona zostanie dokumentacja postępowania w oparciu o przepisy obowiązującego prawa, oraz podmioty przetwarzające dane w naszym imieniu, na podstawie umowy powierzenia danych. Dane osobowe nie będą przekazywane do państw trzech;</w:t>
      </w:r>
    </w:p>
    <w:p w14:paraId="3577619E" w14:textId="77777777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w odniesieniu do Państwa danych osobowych decyzje nie będą podejmowane w sposób zautomatyzowany, stosownie do art. 22 RODO;</w:t>
      </w:r>
    </w:p>
    <w:p w14:paraId="3FE8A8AA" w14:textId="77777777" w:rsidR="009474F7" w:rsidRPr="009474F7" w:rsidRDefault="009474F7" w:rsidP="009474F7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jc w:val="both"/>
        <w:textAlignment w:val="baseline"/>
        <w:rPr>
          <w:rFonts w:ascii="Times New Roman" w:hAnsi="Times New Roman"/>
        </w:rPr>
      </w:pPr>
      <w:r w:rsidRPr="009474F7">
        <w:rPr>
          <w:rFonts w:ascii="Times New Roman" w:hAnsi="Times New Roman"/>
          <w:bCs/>
        </w:rPr>
        <w:t>posiadają Państwo:</w:t>
      </w:r>
    </w:p>
    <w:p w14:paraId="5B9B596C" w14:textId="77777777" w:rsidR="009474F7" w:rsidRPr="009474F7" w:rsidRDefault="009474F7" w:rsidP="009474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9474F7">
        <w:rPr>
          <w:rFonts w:ascii="Times New Roman" w:hAnsi="Times New Roman"/>
          <w:bCs/>
        </w:rPr>
        <w:t>prawo dostępu do danych osobowych Państwa dotyczących na podstawie art. 15 RODO;</w:t>
      </w:r>
    </w:p>
    <w:p w14:paraId="71C27200" w14:textId="77777777" w:rsidR="009474F7" w:rsidRPr="009474F7" w:rsidRDefault="009474F7" w:rsidP="009474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9474F7">
        <w:rPr>
          <w:rFonts w:ascii="Times New Roman" w:hAnsi="Times New Roman"/>
          <w:bCs/>
        </w:rPr>
        <w:t>prawo do sprostowania danych osobowych na podstawie art. 16 RODO;</w:t>
      </w:r>
    </w:p>
    <w:p w14:paraId="4B9C6E2C" w14:textId="77777777" w:rsidR="009474F7" w:rsidRPr="009474F7" w:rsidRDefault="009474F7" w:rsidP="009474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9474F7">
        <w:rPr>
          <w:rFonts w:ascii="Times New Roman" w:hAnsi="Times New Roman"/>
          <w:bCs/>
        </w:rPr>
        <w:t>prawo do żądania usunięcia danych osobowych w przypadkach określonych w art. 17 RODO;</w:t>
      </w:r>
    </w:p>
    <w:p w14:paraId="4B3B77B5" w14:textId="77777777" w:rsidR="009474F7" w:rsidRPr="009474F7" w:rsidRDefault="009474F7" w:rsidP="009474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9474F7">
        <w:rPr>
          <w:rFonts w:ascii="Times New Roman" w:hAnsi="Times New Roman"/>
          <w:bCs/>
        </w:rPr>
        <w:t>na podstawie art. 18 RODO prawo żądania od administratora ograniczenia przetwarzania danych osobowych z zastrzeżeniem przypadków, o których mowa w art. 18 ust. 2 RODO;</w:t>
      </w:r>
    </w:p>
    <w:p w14:paraId="2ADC895D" w14:textId="77777777" w:rsidR="009474F7" w:rsidRPr="009474F7" w:rsidRDefault="009474F7" w:rsidP="009474F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9474F7">
        <w:rPr>
          <w:rFonts w:ascii="Times New Roman" w:hAnsi="Times New Roman"/>
          <w:bCs/>
        </w:rPr>
        <w:t>prawo wniesienia sprzeciwu wobec przetwarzania danych osobowych w przypadkach określonych w art. 21 RODO;</w:t>
      </w:r>
    </w:p>
    <w:p w14:paraId="698E85B5" w14:textId="77777777" w:rsidR="009474F7" w:rsidRPr="009474F7" w:rsidRDefault="009474F7" w:rsidP="009474F7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</w:rPr>
      </w:pPr>
      <w:r w:rsidRPr="009474F7">
        <w:rPr>
          <w:rFonts w:ascii="Times New Roman" w:hAnsi="Times New Roman"/>
          <w:bCs/>
        </w:rPr>
        <w:t>Z tych praw mogą Państwo skorzystać, składając wniosek w formie pisemnej do Inspektora Ochrony Danych na adres administratora z dopiskiem „Inspektor Ochrony Danych” lub na adres: iod@szczecin.uzs.gov.pl;</w:t>
      </w:r>
    </w:p>
    <w:p w14:paraId="3B8CCF64" w14:textId="1BAC5130" w:rsidR="009474F7" w:rsidRPr="009474F7" w:rsidRDefault="009474F7" w:rsidP="009474F7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474F7">
        <w:rPr>
          <w:rFonts w:ascii="Times New Roman" w:hAnsi="Times New Roman"/>
          <w:bCs/>
        </w:rPr>
        <w:t>posiadają Państwo również prawo do wniesienia skargi do Prezesa Urzędu Ochrony Danych Osobowych</w:t>
      </w:r>
      <w:r w:rsidRPr="009474F7">
        <w:t xml:space="preserve"> </w:t>
      </w:r>
      <w:r w:rsidRPr="009474F7">
        <w:rPr>
          <w:rFonts w:ascii="Times New Roman" w:hAnsi="Times New Roman"/>
          <w:bCs/>
        </w:rPr>
        <w:t>ul. Stawki 2, 00-193 Warszawa, gdy uznają Państwo, że przetwarzanie danych osobowych Państwa dotyczących narusza przepisy RODO.</w:t>
      </w:r>
    </w:p>
    <w:sectPr w:rsidR="009474F7" w:rsidRPr="009474F7" w:rsidSect="0094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601E"/>
    <w:multiLevelType w:val="hybridMultilevel"/>
    <w:tmpl w:val="0C3CA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E21C1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D5B32"/>
    <w:multiLevelType w:val="hybridMultilevel"/>
    <w:tmpl w:val="1E3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B016D"/>
    <w:multiLevelType w:val="hybridMultilevel"/>
    <w:tmpl w:val="9336E410"/>
    <w:lvl w:ilvl="0" w:tplc="E2DA5AD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D16232"/>
    <w:multiLevelType w:val="hybridMultilevel"/>
    <w:tmpl w:val="BB8C872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90349C"/>
    <w:multiLevelType w:val="hybridMultilevel"/>
    <w:tmpl w:val="EB46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F2F0F"/>
    <w:multiLevelType w:val="hybridMultilevel"/>
    <w:tmpl w:val="1DEC6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E33"/>
    <w:multiLevelType w:val="hybridMultilevel"/>
    <w:tmpl w:val="A8D20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13DCE"/>
    <w:multiLevelType w:val="hybridMultilevel"/>
    <w:tmpl w:val="29F4DD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D0B30"/>
    <w:multiLevelType w:val="hybridMultilevel"/>
    <w:tmpl w:val="B6009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F642F"/>
    <w:multiLevelType w:val="hybridMultilevel"/>
    <w:tmpl w:val="9FBED9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75DF3"/>
    <w:multiLevelType w:val="hybridMultilevel"/>
    <w:tmpl w:val="F27037D4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E1C91"/>
    <w:multiLevelType w:val="hybridMultilevel"/>
    <w:tmpl w:val="51C8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04578"/>
    <w:multiLevelType w:val="hybridMultilevel"/>
    <w:tmpl w:val="9BBC1D9E"/>
    <w:lvl w:ilvl="0" w:tplc="4D50552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3F0D"/>
    <w:multiLevelType w:val="hybridMultilevel"/>
    <w:tmpl w:val="2488B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C479C"/>
    <w:multiLevelType w:val="hybridMultilevel"/>
    <w:tmpl w:val="CB58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37BD9"/>
    <w:multiLevelType w:val="hybridMultilevel"/>
    <w:tmpl w:val="FAA4331E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1"/>
    <w:rsid w:val="00074E2E"/>
    <w:rsid w:val="001C4D6B"/>
    <w:rsid w:val="002659C1"/>
    <w:rsid w:val="00295771"/>
    <w:rsid w:val="002C04C2"/>
    <w:rsid w:val="003160FB"/>
    <w:rsid w:val="00332FD6"/>
    <w:rsid w:val="003C6F7B"/>
    <w:rsid w:val="003E4FFC"/>
    <w:rsid w:val="00425390"/>
    <w:rsid w:val="00441CD9"/>
    <w:rsid w:val="00443F96"/>
    <w:rsid w:val="004D1D69"/>
    <w:rsid w:val="004F1F4B"/>
    <w:rsid w:val="00536604"/>
    <w:rsid w:val="005612CF"/>
    <w:rsid w:val="005D2EF2"/>
    <w:rsid w:val="0062509F"/>
    <w:rsid w:val="00660F51"/>
    <w:rsid w:val="006649A5"/>
    <w:rsid w:val="006A0E2D"/>
    <w:rsid w:val="006F76A2"/>
    <w:rsid w:val="00832FA6"/>
    <w:rsid w:val="008848EE"/>
    <w:rsid w:val="008A5D4E"/>
    <w:rsid w:val="009474F7"/>
    <w:rsid w:val="0095254B"/>
    <w:rsid w:val="009A32AB"/>
    <w:rsid w:val="009D443D"/>
    <w:rsid w:val="00A065E0"/>
    <w:rsid w:val="00A36E43"/>
    <w:rsid w:val="00A60697"/>
    <w:rsid w:val="00AB41BE"/>
    <w:rsid w:val="00AE37A1"/>
    <w:rsid w:val="00B113FB"/>
    <w:rsid w:val="00B45805"/>
    <w:rsid w:val="00BF2A87"/>
    <w:rsid w:val="00C12865"/>
    <w:rsid w:val="00CA5604"/>
    <w:rsid w:val="00CB3819"/>
    <w:rsid w:val="00DA6D08"/>
    <w:rsid w:val="00DC09E3"/>
    <w:rsid w:val="00DC443B"/>
    <w:rsid w:val="00E6199E"/>
    <w:rsid w:val="00E73E31"/>
    <w:rsid w:val="00E93D44"/>
    <w:rsid w:val="00F52774"/>
    <w:rsid w:val="00F9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9D95"/>
  <w15:docId w15:val="{C4FFFC5E-7B20-4CA6-A1F9-36C1BAA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957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Calibri175ptBezpogrubieniaKursywaOdstpy-1pt">
    <w:name w:val="Tekst treści (3) + Calibri;17;5 pt;Bez pogrubienia;Kursywa;Odstępy -1 pt"/>
    <w:basedOn w:val="Teksttreci3"/>
    <w:rsid w:val="00295771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35"/>
      <w:szCs w:val="35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295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29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295771"/>
    <w:pPr>
      <w:widowControl w:val="0"/>
      <w:shd w:val="clear" w:color="auto" w:fill="FFFFFF"/>
      <w:spacing w:before="48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95771"/>
    <w:pPr>
      <w:widowControl w:val="0"/>
      <w:shd w:val="clear" w:color="auto" w:fill="FFFFFF"/>
      <w:spacing w:before="240" w:after="0" w:line="278" w:lineRule="exact"/>
      <w:ind w:hanging="3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19619-E331-43BB-9038-5249D269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Alicja Rybak</cp:lastModifiedBy>
  <cp:revision>2</cp:revision>
  <cp:lastPrinted>2018-07-23T11:11:00Z</cp:lastPrinted>
  <dcterms:created xsi:type="dcterms:W3CDTF">2022-07-06T09:33:00Z</dcterms:created>
  <dcterms:modified xsi:type="dcterms:W3CDTF">2022-07-06T09:33:00Z</dcterms:modified>
</cp:coreProperties>
</file>