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CE" w:rsidRPr="008C05CE" w:rsidRDefault="008C05CE" w:rsidP="008C05CE">
      <w:pPr>
        <w:pStyle w:val="a3"/>
        <w:shd w:val="clear" w:color="auto" w:fill="FFFFFF"/>
        <w:spacing w:line="293" w:lineRule="atLeast"/>
        <w:jc w:val="center"/>
        <w:rPr>
          <w:rFonts w:ascii="Arial" w:hAnsi="Arial" w:cs="Arial"/>
          <w:color w:val="444444"/>
          <w:sz w:val="20"/>
          <w:szCs w:val="20"/>
          <w:lang w:val="en-US"/>
        </w:rPr>
      </w:pPr>
      <w:bookmarkStart w:id="0" w:name="_GoBack"/>
      <w:r w:rsidRPr="008C05CE">
        <w:rPr>
          <w:rStyle w:val="a4"/>
          <w:rFonts w:ascii="Arial" w:hAnsi="Arial" w:cs="Arial"/>
          <w:color w:val="444444"/>
          <w:sz w:val="20"/>
          <w:szCs w:val="20"/>
          <w:lang w:val="en-US"/>
        </w:rPr>
        <w:t>ORDINANCE NO 32</w:t>
      </w:r>
      <w:bookmarkEnd w:id="0"/>
    </w:p>
    <w:p w:rsidR="008C05CE" w:rsidRPr="008C05CE" w:rsidRDefault="008C05CE" w:rsidP="008C05CE">
      <w:pPr>
        <w:pStyle w:val="a3"/>
        <w:shd w:val="clear" w:color="auto" w:fill="FFFFFF"/>
        <w:spacing w:line="293" w:lineRule="atLeast"/>
        <w:jc w:val="center"/>
        <w:rPr>
          <w:rFonts w:ascii="Arial" w:hAnsi="Arial" w:cs="Arial"/>
          <w:color w:val="444444"/>
          <w:sz w:val="20"/>
          <w:szCs w:val="20"/>
          <w:lang w:val="en-US"/>
        </w:rPr>
      </w:pPr>
      <w:r w:rsidRPr="008C05CE">
        <w:rPr>
          <w:rStyle w:val="a4"/>
          <w:rFonts w:ascii="Arial" w:hAnsi="Arial" w:cs="Arial"/>
          <w:color w:val="444444"/>
          <w:sz w:val="20"/>
          <w:szCs w:val="20"/>
          <w:lang w:val="en-US"/>
        </w:rPr>
        <w:t>of Minister of Transport, Construction and Maritime Economy</w:t>
      </w:r>
    </w:p>
    <w:p w:rsidR="008C05CE" w:rsidRPr="008C05CE" w:rsidRDefault="008C05CE" w:rsidP="008C05CE">
      <w:pPr>
        <w:pStyle w:val="a3"/>
        <w:shd w:val="clear" w:color="auto" w:fill="FFFFFF"/>
        <w:spacing w:line="293" w:lineRule="atLeast"/>
        <w:jc w:val="center"/>
        <w:rPr>
          <w:rFonts w:ascii="Arial" w:hAnsi="Arial" w:cs="Arial"/>
          <w:color w:val="444444"/>
          <w:sz w:val="20"/>
          <w:szCs w:val="20"/>
          <w:lang w:val="en-US"/>
        </w:rPr>
      </w:pPr>
      <w:r w:rsidRPr="008C05CE">
        <w:rPr>
          <w:rFonts w:ascii="Arial" w:hAnsi="Arial" w:cs="Arial"/>
          <w:color w:val="444444"/>
          <w:sz w:val="20"/>
          <w:szCs w:val="20"/>
          <w:lang w:val="en-US"/>
        </w:rPr>
        <w:t>of 10 April 2012.</w:t>
      </w:r>
    </w:p>
    <w:p w:rsidR="008C05CE" w:rsidRPr="008C05CE" w:rsidRDefault="008C05CE" w:rsidP="008C05CE">
      <w:pPr>
        <w:pStyle w:val="a3"/>
        <w:shd w:val="clear" w:color="auto" w:fill="FFFFFF"/>
        <w:spacing w:line="293" w:lineRule="atLeast"/>
        <w:jc w:val="center"/>
        <w:rPr>
          <w:rFonts w:ascii="Arial" w:hAnsi="Arial" w:cs="Arial"/>
          <w:color w:val="444444"/>
          <w:sz w:val="20"/>
          <w:szCs w:val="20"/>
          <w:lang w:val="en-US"/>
        </w:rPr>
      </w:pPr>
      <w:r w:rsidRPr="008C05CE">
        <w:rPr>
          <w:rFonts w:ascii="Arial" w:hAnsi="Arial" w:cs="Arial"/>
          <w:color w:val="444444"/>
          <w:sz w:val="20"/>
          <w:szCs w:val="20"/>
          <w:lang w:val="en-US"/>
        </w:rPr>
        <w:t>on establishing the statute of the Office for Inland Navigation in Szczecin</w:t>
      </w:r>
    </w:p>
    <w:p w:rsidR="008C05CE" w:rsidRPr="008C05CE" w:rsidRDefault="008C05CE" w:rsidP="008C05CE">
      <w:pPr>
        <w:pStyle w:val="a3"/>
        <w:shd w:val="clear" w:color="auto" w:fill="FFFFFF"/>
        <w:spacing w:line="293" w:lineRule="atLeast"/>
        <w:rPr>
          <w:rFonts w:ascii="Arial" w:hAnsi="Arial" w:cs="Arial"/>
          <w:color w:val="444444"/>
          <w:sz w:val="20"/>
          <w:szCs w:val="20"/>
          <w:lang w:val="en-US"/>
        </w:rPr>
      </w:pPr>
      <w:r w:rsidRPr="008C05CE">
        <w:rPr>
          <w:rFonts w:ascii="Arial" w:hAnsi="Arial" w:cs="Arial"/>
          <w:color w:val="444444"/>
          <w:sz w:val="20"/>
          <w:szCs w:val="20"/>
          <w:lang w:val="en-US"/>
        </w:rPr>
        <w:t> </w:t>
      </w:r>
    </w:p>
    <w:p w:rsidR="008C05CE" w:rsidRPr="008C05CE" w:rsidRDefault="008C05CE" w:rsidP="008C05CE">
      <w:pPr>
        <w:pStyle w:val="a3"/>
        <w:shd w:val="clear" w:color="auto" w:fill="FFFFFF"/>
        <w:spacing w:line="293" w:lineRule="atLeast"/>
        <w:rPr>
          <w:rFonts w:ascii="Arial" w:hAnsi="Arial" w:cs="Arial"/>
          <w:color w:val="444444"/>
          <w:sz w:val="20"/>
          <w:szCs w:val="20"/>
          <w:lang w:val="en-US"/>
        </w:rPr>
      </w:pPr>
      <w:r w:rsidRPr="008C05CE">
        <w:rPr>
          <w:rFonts w:ascii="Arial" w:hAnsi="Arial" w:cs="Arial"/>
          <w:color w:val="444444"/>
          <w:sz w:val="20"/>
          <w:szCs w:val="20"/>
          <w:lang w:val="en-US"/>
        </w:rPr>
        <w:t>Pursuant to art. 8 section 4 and Art. 9 section 3 of the Act of 21 December 2000 on inland navigation (Dz. U. of 2006. No. 123, item. 857, as amended 2)) it is hereby ordered as follows:</w:t>
      </w:r>
    </w:p>
    <w:p w:rsidR="008C05CE" w:rsidRPr="008C05CE" w:rsidRDefault="008C05CE" w:rsidP="008C05CE">
      <w:pPr>
        <w:pStyle w:val="a3"/>
        <w:shd w:val="clear" w:color="auto" w:fill="FFFFFF"/>
        <w:spacing w:line="293" w:lineRule="atLeast"/>
        <w:jc w:val="center"/>
        <w:rPr>
          <w:rFonts w:ascii="Arial" w:hAnsi="Arial" w:cs="Arial"/>
          <w:color w:val="444444"/>
          <w:sz w:val="20"/>
          <w:szCs w:val="20"/>
          <w:lang w:val="en-US"/>
        </w:rPr>
      </w:pPr>
      <w:r w:rsidRPr="008C05CE">
        <w:rPr>
          <w:rStyle w:val="a4"/>
          <w:rFonts w:ascii="Arial" w:hAnsi="Arial" w:cs="Arial"/>
          <w:color w:val="444444"/>
          <w:sz w:val="20"/>
          <w:szCs w:val="20"/>
          <w:lang w:val="en-US"/>
        </w:rPr>
        <w:t> § 1.</w:t>
      </w:r>
    </w:p>
    <w:p w:rsidR="008C05CE" w:rsidRPr="008C05CE" w:rsidRDefault="008C05CE" w:rsidP="008C05CE">
      <w:pPr>
        <w:pStyle w:val="a3"/>
        <w:shd w:val="clear" w:color="auto" w:fill="FFFFFF"/>
        <w:spacing w:line="293" w:lineRule="atLeast"/>
        <w:rPr>
          <w:rFonts w:ascii="Arial" w:hAnsi="Arial" w:cs="Arial"/>
          <w:color w:val="444444"/>
          <w:sz w:val="20"/>
          <w:szCs w:val="20"/>
          <w:lang w:val="en-US"/>
        </w:rPr>
      </w:pPr>
      <w:r w:rsidRPr="008C05CE">
        <w:rPr>
          <w:rStyle w:val="a4"/>
          <w:rFonts w:ascii="Arial" w:hAnsi="Arial" w:cs="Arial"/>
          <w:color w:val="444444"/>
          <w:sz w:val="20"/>
          <w:szCs w:val="20"/>
          <w:lang w:val="en-US"/>
        </w:rPr>
        <w:t> </w:t>
      </w:r>
      <w:r w:rsidRPr="008C05CE">
        <w:rPr>
          <w:rFonts w:ascii="Arial" w:hAnsi="Arial" w:cs="Arial"/>
          <w:color w:val="444444"/>
          <w:sz w:val="20"/>
          <w:szCs w:val="20"/>
          <w:lang w:val="en-US"/>
        </w:rPr>
        <w:t>Inland Navigation Office in Szczecin is granted a suitable statute, constituting an annex to the ordinance.</w:t>
      </w:r>
    </w:p>
    <w:p w:rsidR="008C05CE" w:rsidRPr="008C05CE" w:rsidRDefault="008C05CE" w:rsidP="008C05CE">
      <w:pPr>
        <w:pStyle w:val="a3"/>
        <w:shd w:val="clear" w:color="auto" w:fill="FFFFFF"/>
        <w:spacing w:line="293" w:lineRule="atLeast"/>
        <w:jc w:val="center"/>
        <w:rPr>
          <w:rFonts w:ascii="Arial" w:hAnsi="Arial" w:cs="Arial"/>
          <w:color w:val="444444"/>
          <w:sz w:val="20"/>
          <w:szCs w:val="20"/>
          <w:lang w:val="en-US"/>
        </w:rPr>
      </w:pPr>
      <w:r w:rsidRPr="008C05CE">
        <w:rPr>
          <w:rFonts w:ascii="Arial" w:hAnsi="Arial" w:cs="Arial"/>
          <w:color w:val="444444"/>
          <w:sz w:val="20"/>
          <w:szCs w:val="20"/>
          <w:lang w:val="en-US"/>
        </w:rPr>
        <w:t> </w:t>
      </w:r>
      <w:r w:rsidRPr="008C05CE">
        <w:rPr>
          <w:rStyle w:val="a4"/>
          <w:rFonts w:ascii="Arial" w:hAnsi="Arial" w:cs="Arial"/>
          <w:color w:val="444444"/>
          <w:sz w:val="20"/>
          <w:szCs w:val="20"/>
          <w:lang w:val="en-US"/>
        </w:rPr>
        <w:t>§ 2.</w:t>
      </w:r>
    </w:p>
    <w:p w:rsidR="008C05CE" w:rsidRPr="008C05CE" w:rsidRDefault="008C05CE" w:rsidP="008C05CE">
      <w:pPr>
        <w:pStyle w:val="a3"/>
        <w:shd w:val="clear" w:color="auto" w:fill="FFFFFF"/>
        <w:spacing w:line="293" w:lineRule="atLeast"/>
        <w:rPr>
          <w:rFonts w:ascii="Arial" w:hAnsi="Arial" w:cs="Arial"/>
          <w:color w:val="444444"/>
          <w:sz w:val="20"/>
          <w:szCs w:val="20"/>
          <w:lang w:val="en-US"/>
        </w:rPr>
      </w:pPr>
      <w:r w:rsidRPr="008C05CE">
        <w:rPr>
          <w:rStyle w:val="a4"/>
          <w:rFonts w:ascii="Arial" w:hAnsi="Arial" w:cs="Arial"/>
          <w:color w:val="444444"/>
          <w:sz w:val="20"/>
          <w:szCs w:val="20"/>
          <w:lang w:val="en-US"/>
        </w:rPr>
        <w:t> </w:t>
      </w:r>
      <w:r w:rsidRPr="008C05CE">
        <w:rPr>
          <w:rFonts w:ascii="Arial" w:hAnsi="Arial" w:cs="Arial"/>
          <w:color w:val="444444"/>
          <w:sz w:val="20"/>
          <w:szCs w:val="20"/>
          <w:lang w:val="en-US"/>
        </w:rPr>
        <w:t xml:space="preserve">Ordinance No. 10 of the Minister of Transport and Maritime Economy of 12 July 2000 on the statute of organizational Inland Navigation Office in Szczecin shall be repealed (Official Journal of </w:t>
      </w:r>
      <w:proofErr w:type="spellStart"/>
      <w:r w:rsidRPr="008C05CE">
        <w:rPr>
          <w:rFonts w:ascii="Arial" w:hAnsi="Arial" w:cs="Arial"/>
          <w:color w:val="444444"/>
          <w:sz w:val="20"/>
          <w:szCs w:val="20"/>
          <w:lang w:val="en-US"/>
        </w:rPr>
        <w:t>MTiGM</w:t>
      </w:r>
      <w:proofErr w:type="spellEnd"/>
      <w:r w:rsidRPr="008C05CE">
        <w:rPr>
          <w:rFonts w:ascii="Arial" w:hAnsi="Arial" w:cs="Arial"/>
          <w:color w:val="444444"/>
          <w:sz w:val="20"/>
          <w:szCs w:val="20"/>
          <w:lang w:val="en-US"/>
        </w:rPr>
        <w:t xml:space="preserve"> No. 3, item 11).</w:t>
      </w:r>
    </w:p>
    <w:p w:rsidR="008C05CE" w:rsidRPr="008C05CE" w:rsidRDefault="008C05CE" w:rsidP="008C05CE">
      <w:pPr>
        <w:pStyle w:val="a3"/>
        <w:shd w:val="clear" w:color="auto" w:fill="FFFFFF"/>
        <w:spacing w:line="293" w:lineRule="atLeast"/>
        <w:jc w:val="center"/>
        <w:rPr>
          <w:rFonts w:ascii="Arial" w:hAnsi="Arial" w:cs="Arial"/>
          <w:color w:val="444444"/>
          <w:sz w:val="20"/>
          <w:szCs w:val="20"/>
          <w:lang w:val="en-US"/>
        </w:rPr>
      </w:pPr>
      <w:r w:rsidRPr="008C05CE">
        <w:rPr>
          <w:rStyle w:val="a4"/>
          <w:rFonts w:ascii="Arial" w:hAnsi="Arial" w:cs="Arial"/>
          <w:color w:val="444444"/>
          <w:sz w:val="20"/>
          <w:szCs w:val="20"/>
          <w:lang w:val="en-US"/>
        </w:rPr>
        <w:t> § 3.</w:t>
      </w:r>
    </w:p>
    <w:p w:rsidR="008C05CE" w:rsidRPr="008C05CE" w:rsidRDefault="008C05CE" w:rsidP="008C05CE">
      <w:pPr>
        <w:pStyle w:val="a3"/>
        <w:shd w:val="clear" w:color="auto" w:fill="FFFFFF"/>
        <w:spacing w:line="293" w:lineRule="atLeast"/>
        <w:rPr>
          <w:rFonts w:ascii="Arial" w:hAnsi="Arial" w:cs="Arial"/>
          <w:color w:val="444444"/>
          <w:sz w:val="20"/>
          <w:szCs w:val="20"/>
          <w:lang w:val="en-US"/>
        </w:rPr>
      </w:pPr>
      <w:r w:rsidRPr="008C05CE">
        <w:rPr>
          <w:rStyle w:val="a4"/>
          <w:rFonts w:ascii="Arial" w:hAnsi="Arial" w:cs="Arial"/>
          <w:color w:val="444444"/>
          <w:sz w:val="20"/>
          <w:szCs w:val="20"/>
          <w:lang w:val="en-US"/>
        </w:rPr>
        <w:t> </w:t>
      </w:r>
      <w:r w:rsidRPr="008C05CE">
        <w:rPr>
          <w:rFonts w:ascii="Arial" w:hAnsi="Arial" w:cs="Arial"/>
          <w:color w:val="444444"/>
          <w:sz w:val="20"/>
          <w:szCs w:val="20"/>
          <w:lang w:val="en-US"/>
        </w:rPr>
        <w:t>Order shall come into force after 14 days from the date of publication.</w:t>
      </w:r>
    </w:p>
    <w:p w:rsidR="008C05CE" w:rsidRPr="008C05CE" w:rsidRDefault="008C05CE" w:rsidP="008C05CE">
      <w:pPr>
        <w:pStyle w:val="a3"/>
        <w:shd w:val="clear" w:color="auto" w:fill="FFFFFF"/>
        <w:spacing w:line="293" w:lineRule="atLeast"/>
        <w:rPr>
          <w:rFonts w:ascii="Arial" w:hAnsi="Arial" w:cs="Arial"/>
          <w:color w:val="444444"/>
          <w:sz w:val="20"/>
          <w:szCs w:val="20"/>
          <w:lang w:val="en-US"/>
        </w:rPr>
      </w:pPr>
      <w:r w:rsidRPr="008C05CE">
        <w:rPr>
          <w:rFonts w:ascii="Arial" w:hAnsi="Arial" w:cs="Arial"/>
          <w:color w:val="444444"/>
          <w:sz w:val="20"/>
          <w:szCs w:val="20"/>
          <w:lang w:val="en-US"/>
        </w:rPr>
        <w:t> </w:t>
      </w:r>
    </w:p>
    <w:p w:rsidR="008C05CE" w:rsidRPr="008C05CE" w:rsidRDefault="008C05CE" w:rsidP="008C05CE">
      <w:pPr>
        <w:pStyle w:val="a3"/>
        <w:shd w:val="clear" w:color="auto" w:fill="FFFFFF"/>
        <w:spacing w:line="293" w:lineRule="atLeast"/>
        <w:jc w:val="right"/>
        <w:rPr>
          <w:rFonts w:ascii="Arial" w:hAnsi="Arial" w:cs="Arial"/>
          <w:color w:val="444444"/>
          <w:sz w:val="20"/>
          <w:szCs w:val="20"/>
          <w:lang w:val="en-US"/>
        </w:rPr>
      </w:pPr>
      <w:r w:rsidRPr="008C05CE">
        <w:rPr>
          <w:rFonts w:ascii="Arial" w:hAnsi="Arial" w:cs="Arial"/>
          <w:color w:val="444444"/>
          <w:sz w:val="20"/>
          <w:szCs w:val="20"/>
          <w:lang w:val="en-US"/>
        </w:rPr>
        <w:t>MINISTER</w:t>
      </w:r>
    </w:p>
    <w:p w:rsidR="008C05CE" w:rsidRPr="008C05CE" w:rsidRDefault="008C05CE" w:rsidP="008C05CE">
      <w:pPr>
        <w:pStyle w:val="a3"/>
        <w:shd w:val="clear" w:color="auto" w:fill="FFFFFF"/>
        <w:spacing w:line="293" w:lineRule="atLeast"/>
        <w:jc w:val="right"/>
        <w:rPr>
          <w:rFonts w:ascii="Arial" w:hAnsi="Arial" w:cs="Arial"/>
          <w:color w:val="444444"/>
          <w:sz w:val="20"/>
          <w:szCs w:val="20"/>
          <w:lang w:val="en-US"/>
        </w:rPr>
      </w:pPr>
      <w:r w:rsidRPr="008C05CE">
        <w:rPr>
          <w:rFonts w:ascii="Arial" w:hAnsi="Arial" w:cs="Arial"/>
          <w:color w:val="444444"/>
          <w:sz w:val="20"/>
          <w:szCs w:val="20"/>
          <w:lang w:val="en-US"/>
        </w:rPr>
        <w:t>TRANSPORT, CONSTRUCTION</w:t>
      </w:r>
    </w:p>
    <w:p w:rsidR="008C05CE" w:rsidRPr="008C05CE" w:rsidRDefault="008C05CE" w:rsidP="008C05CE">
      <w:pPr>
        <w:pStyle w:val="a3"/>
        <w:shd w:val="clear" w:color="auto" w:fill="FFFFFF"/>
        <w:spacing w:line="293" w:lineRule="atLeast"/>
        <w:jc w:val="right"/>
        <w:rPr>
          <w:rFonts w:ascii="Arial" w:hAnsi="Arial" w:cs="Arial"/>
          <w:color w:val="444444"/>
          <w:sz w:val="20"/>
          <w:szCs w:val="20"/>
          <w:lang w:val="en-US"/>
        </w:rPr>
      </w:pPr>
      <w:r w:rsidRPr="008C05CE">
        <w:rPr>
          <w:rFonts w:ascii="Arial" w:hAnsi="Arial" w:cs="Arial"/>
          <w:color w:val="444444"/>
          <w:sz w:val="20"/>
          <w:szCs w:val="20"/>
          <w:lang w:val="en-US"/>
        </w:rPr>
        <w:t>AND MARITIME</w:t>
      </w:r>
    </w:p>
    <w:p w:rsidR="008C05CE" w:rsidRPr="008C05CE" w:rsidRDefault="008C05CE" w:rsidP="008C05CE">
      <w:pPr>
        <w:pStyle w:val="a3"/>
        <w:shd w:val="clear" w:color="auto" w:fill="FFFFFF"/>
        <w:spacing w:line="293" w:lineRule="atLeast"/>
        <w:jc w:val="right"/>
        <w:rPr>
          <w:rFonts w:ascii="Arial" w:hAnsi="Arial" w:cs="Arial"/>
          <w:color w:val="444444"/>
          <w:sz w:val="20"/>
          <w:szCs w:val="20"/>
          <w:lang w:val="en-US"/>
        </w:rPr>
      </w:pPr>
      <w:r w:rsidRPr="008C05CE">
        <w:rPr>
          <w:rFonts w:ascii="Arial" w:hAnsi="Arial" w:cs="Arial"/>
          <w:color w:val="444444"/>
          <w:sz w:val="20"/>
          <w:szCs w:val="20"/>
          <w:lang w:val="en-US"/>
        </w:rPr>
        <w:t>S. Nowak</w:t>
      </w:r>
    </w:p>
    <w:p w:rsidR="008C05CE" w:rsidRPr="008C05CE" w:rsidRDefault="008C05CE" w:rsidP="008C05CE">
      <w:pPr>
        <w:pStyle w:val="a3"/>
        <w:shd w:val="clear" w:color="auto" w:fill="FFFFFF"/>
        <w:spacing w:line="293" w:lineRule="atLeast"/>
        <w:rPr>
          <w:rFonts w:ascii="Arial" w:hAnsi="Arial" w:cs="Arial"/>
          <w:color w:val="444444"/>
          <w:sz w:val="20"/>
          <w:szCs w:val="20"/>
          <w:lang w:val="en-US"/>
        </w:rPr>
      </w:pPr>
      <w:r w:rsidRPr="008C05CE">
        <w:rPr>
          <w:rFonts w:ascii="Arial" w:hAnsi="Arial" w:cs="Arial"/>
          <w:color w:val="444444"/>
          <w:sz w:val="20"/>
          <w:szCs w:val="20"/>
          <w:lang w:val="en-US"/>
        </w:rPr>
        <w:t>Attachment to the Ordinance No. 32</w:t>
      </w:r>
    </w:p>
    <w:p w:rsidR="008C05CE" w:rsidRPr="008C05CE" w:rsidRDefault="008C05CE" w:rsidP="008C05CE">
      <w:pPr>
        <w:pStyle w:val="a3"/>
        <w:shd w:val="clear" w:color="auto" w:fill="FFFFFF"/>
        <w:spacing w:line="293" w:lineRule="atLeast"/>
        <w:rPr>
          <w:rFonts w:ascii="Arial" w:hAnsi="Arial" w:cs="Arial"/>
          <w:color w:val="444444"/>
          <w:sz w:val="20"/>
          <w:szCs w:val="20"/>
          <w:lang w:val="en-US"/>
        </w:rPr>
      </w:pPr>
      <w:r w:rsidRPr="008C05CE">
        <w:rPr>
          <w:rFonts w:ascii="Arial" w:hAnsi="Arial" w:cs="Arial"/>
          <w:color w:val="444444"/>
          <w:sz w:val="20"/>
          <w:szCs w:val="20"/>
          <w:lang w:val="en-US"/>
        </w:rPr>
        <w:t>Minister of Transport, Construction and Maritime Economy</w:t>
      </w:r>
    </w:p>
    <w:p w:rsidR="00686910" w:rsidRPr="008C05CE" w:rsidRDefault="008C05CE" w:rsidP="008C05CE">
      <w:pPr>
        <w:pStyle w:val="a3"/>
        <w:shd w:val="clear" w:color="auto" w:fill="FFFFFF"/>
        <w:spacing w:line="293" w:lineRule="atLeast"/>
        <w:rPr>
          <w:rFonts w:ascii="Arial" w:hAnsi="Arial" w:cs="Arial"/>
          <w:color w:val="444444"/>
          <w:sz w:val="20"/>
          <w:szCs w:val="20"/>
        </w:rPr>
      </w:pPr>
      <w:proofErr w:type="spellStart"/>
      <w:r>
        <w:rPr>
          <w:rFonts w:ascii="Arial" w:hAnsi="Arial" w:cs="Arial"/>
          <w:color w:val="444444"/>
          <w:sz w:val="20"/>
          <w:szCs w:val="20"/>
        </w:rPr>
        <w:t>of</w:t>
      </w:r>
      <w:proofErr w:type="spellEnd"/>
      <w:r>
        <w:rPr>
          <w:rFonts w:ascii="Arial" w:hAnsi="Arial" w:cs="Arial"/>
          <w:color w:val="444444"/>
          <w:sz w:val="20"/>
          <w:szCs w:val="20"/>
        </w:rPr>
        <w:t xml:space="preserve"> 10 </w:t>
      </w:r>
      <w:proofErr w:type="spellStart"/>
      <w:r>
        <w:rPr>
          <w:rFonts w:ascii="Arial" w:hAnsi="Arial" w:cs="Arial"/>
          <w:color w:val="444444"/>
          <w:sz w:val="20"/>
          <w:szCs w:val="20"/>
        </w:rPr>
        <w:t>April</w:t>
      </w:r>
      <w:proofErr w:type="spellEnd"/>
      <w:r>
        <w:rPr>
          <w:rFonts w:ascii="Arial" w:hAnsi="Arial" w:cs="Arial"/>
          <w:color w:val="444444"/>
          <w:sz w:val="20"/>
          <w:szCs w:val="20"/>
        </w:rPr>
        <w:t xml:space="preserve"> 2012.</w:t>
      </w:r>
    </w:p>
    <w:sectPr w:rsidR="00686910" w:rsidRPr="008C0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CE"/>
    <w:rsid w:val="00686910"/>
    <w:rsid w:val="008C0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DEA6"/>
  <w15:chartTrackingRefBased/>
  <w15:docId w15:val="{CC24DA32-41FF-4972-BDE8-26E34297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0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0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Shyian</dc:creator>
  <cp:keywords/>
  <dc:description/>
  <cp:lastModifiedBy>Igor Shyian</cp:lastModifiedBy>
  <cp:revision>1</cp:revision>
  <dcterms:created xsi:type="dcterms:W3CDTF">2021-11-30T10:40:00Z</dcterms:created>
  <dcterms:modified xsi:type="dcterms:W3CDTF">2021-11-30T10:42:00Z</dcterms:modified>
</cp:coreProperties>
</file>